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697" w:rsidRPr="00007266" w:rsidRDefault="004D4697" w:rsidP="004D4697">
      <w:pPr>
        <w:ind w:firstLine="720"/>
        <w:jc w:val="center"/>
        <w:rPr>
          <w:sz w:val="24"/>
          <w:szCs w:val="24"/>
        </w:rPr>
      </w:pPr>
      <w:r w:rsidRPr="00007266">
        <w:rPr>
          <w:sz w:val="24"/>
          <w:szCs w:val="24"/>
        </w:rPr>
        <w:t>МИНОБРНАУКИ РОССИИ</w:t>
      </w:r>
    </w:p>
    <w:p w:rsidR="004D4697" w:rsidRPr="00007266" w:rsidRDefault="004D4697" w:rsidP="004D4697">
      <w:pPr>
        <w:ind w:firstLine="720"/>
        <w:jc w:val="center"/>
        <w:rPr>
          <w:sz w:val="24"/>
          <w:szCs w:val="24"/>
        </w:rPr>
      </w:pPr>
      <w:r w:rsidRPr="0000726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4D4697" w:rsidRPr="00007266" w:rsidRDefault="004D4697" w:rsidP="004D4697">
      <w:pPr>
        <w:ind w:firstLine="720"/>
        <w:jc w:val="center"/>
        <w:rPr>
          <w:sz w:val="24"/>
          <w:szCs w:val="24"/>
        </w:rPr>
      </w:pPr>
      <w:r w:rsidRPr="00007266">
        <w:rPr>
          <w:sz w:val="24"/>
          <w:szCs w:val="24"/>
        </w:rPr>
        <w:t>высшего образования</w:t>
      </w:r>
    </w:p>
    <w:p w:rsidR="004D4697" w:rsidRPr="00007266" w:rsidRDefault="004D4697" w:rsidP="004D4697">
      <w:pPr>
        <w:ind w:firstLine="720"/>
        <w:jc w:val="center"/>
        <w:rPr>
          <w:b/>
          <w:sz w:val="24"/>
          <w:szCs w:val="24"/>
        </w:rPr>
      </w:pPr>
      <w:r w:rsidRPr="00007266">
        <w:rPr>
          <w:b/>
          <w:sz w:val="24"/>
          <w:szCs w:val="24"/>
        </w:rPr>
        <w:t>«Гжельский государственный университет»</w:t>
      </w:r>
    </w:p>
    <w:p w:rsidR="004D4697" w:rsidRPr="00007266" w:rsidRDefault="004D4697" w:rsidP="004D4697">
      <w:pPr>
        <w:ind w:firstLine="720"/>
        <w:jc w:val="center"/>
        <w:rPr>
          <w:sz w:val="24"/>
          <w:szCs w:val="24"/>
        </w:rPr>
      </w:pPr>
      <w:r w:rsidRPr="00007266">
        <w:rPr>
          <w:sz w:val="24"/>
          <w:szCs w:val="24"/>
        </w:rPr>
        <w:t>Колледж ГГУ</w:t>
      </w:r>
    </w:p>
    <w:p w:rsidR="004D4697" w:rsidRPr="00007266" w:rsidRDefault="004D4697" w:rsidP="004D4697">
      <w:pPr>
        <w:jc w:val="center"/>
        <w:rPr>
          <w:sz w:val="24"/>
          <w:szCs w:val="24"/>
        </w:rPr>
      </w:pPr>
    </w:p>
    <w:p w:rsidR="004D4697" w:rsidRPr="00007266" w:rsidRDefault="004D4697" w:rsidP="004D4697">
      <w:pPr>
        <w:jc w:val="center"/>
        <w:rPr>
          <w:sz w:val="24"/>
          <w:szCs w:val="24"/>
        </w:rPr>
      </w:pPr>
    </w:p>
    <w:p w:rsidR="004D4697" w:rsidRPr="00007266" w:rsidRDefault="004D4697" w:rsidP="004D4697">
      <w:pPr>
        <w:jc w:val="center"/>
        <w:rPr>
          <w:sz w:val="24"/>
          <w:szCs w:val="24"/>
        </w:rPr>
      </w:pPr>
    </w:p>
    <w:p w:rsidR="004D4697" w:rsidRDefault="004D4697" w:rsidP="004D4697">
      <w:pPr>
        <w:rPr>
          <w:i/>
          <w:sz w:val="24"/>
          <w:szCs w:val="24"/>
        </w:rPr>
      </w:pPr>
    </w:p>
    <w:p w:rsidR="004D4697" w:rsidRDefault="004D4697" w:rsidP="004D4697">
      <w:pPr>
        <w:rPr>
          <w:i/>
          <w:sz w:val="24"/>
          <w:szCs w:val="24"/>
        </w:rPr>
      </w:pPr>
    </w:p>
    <w:p w:rsidR="00161B64" w:rsidRDefault="00161B64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4D4697" w:rsidRDefault="004D469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4D4697" w:rsidRDefault="004D469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4D4697" w:rsidRPr="00DA6CED" w:rsidRDefault="004D469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D338B3" w:rsidRPr="00DA6CED" w:rsidRDefault="00D338B3" w:rsidP="000A3856">
      <w:pPr>
        <w:shd w:val="clear" w:color="008000" w:fill="auto"/>
        <w:spacing w:line="360" w:lineRule="auto"/>
        <w:jc w:val="center"/>
        <w:rPr>
          <w:b/>
          <w:bCs/>
          <w:sz w:val="28"/>
          <w:szCs w:val="28"/>
        </w:rPr>
      </w:pPr>
      <w:r w:rsidRPr="00DA6CED">
        <w:rPr>
          <w:b/>
          <w:bCs/>
          <w:sz w:val="28"/>
          <w:szCs w:val="28"/>
        </w:rPr>
        <w:t>МЕТОДИЧЕСКИЕ РЕКОМЕНДАЦИИ</w:t>
      </w:r>
    </w:p>
    <w:p w:rsidR="00DF7228" w:rsidRDefault="00A90890" w:rsidP="00A90890">
      <w:pPr>
        <w:shd w:val="clear" w:color="008000" w:fill="auto"/>
        <w:tabs>
          <w:tab w:val="center" w:pos="4798"/>
          <w:tab w:val="right" w:pos="9596"/>
        </w:tabs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D338B3" w:rsidRPr="00DA6CED">
        <w:rPr>
          <w:b/>
          <w:bCs/>
          <w:sz w:val="28"/>
          <w:szCs w:val="28"/>
        </w:rPr>
        <w:t xml:space="preserve">ПО </w:t>
      </w:r>
      <w:r w:rsidR="00DF7228">
        <w:rPr>
          <w:b/>
          <w:bCs/>
          <w:sz w:val="28"/>
          <w:szCs w:val="28"/>
        </w:rPr>
        <w:t>ПОДГОТОВКЕ И ЗАЩИТЕ</w:t>
      </w:r>
      <w:r>
        <w:rPr>
          <w:b/>
          <w:bCs/>
          <w:sz w:val="28"/>
          <w:szCs w:val="28"/>
        </w:rPr>
        <w:tab/>
      </w:r>
    </w:p>
    <w:p w:rsidR="00161B64" w:rsidRPr="00DA6CED" w:rsidRDefault="00DF7228" w:rsidP="000A3856">
      <w:pPr>
        <w:shd w:val="clear" w:color="008000" w:fill="auto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ВЫПУСКНЫХ КВАЛИФИКАЦИОННЫХ</w:t>
      </w:r>
      <w:r w:rsidR="00161B64" w:rsidRPr="00DA6CED">
        <w:rPr>
          <w:b/>
          <w:bCs/>
          <w:sz w:val="28"/>
          <w:szCs w:val="28"/>
        </w:rPr>
        <w:t>РАБОТ</w:t>
      </w:r>
      <w:r>
        <w:rPr>
          <w:b/>
          <w:bCs/>
          <w:sz w:val="28"/>
          <w:szCs w:val="28"/>
        </w:rPr>
        <w:t xml:space="preserve"> (ВКР)</w:t>
      </w:r>
    </w:p>
    <w:p w:rsidR="00B50700" w:rsidRPr="00DA6CED" w:rsidRDefault="00B50700" w:rsidP="000A3856">
      <w:pPr>
        <w:shd w:val="clear" w:color="008000" w:fill="auto"/>
        <w:spacing w:line="360" w:lineRule="auto"/>
        <w:jc w:val="center"/>
        <w:rPr>
          <w:b/>
          <w:bCs/>
          <w:sz w:val="28"/>
          <w:szCs w:val="28"/>
        </w:rPr>
      </w:pPr>
    </w:p>
    <w:p w:rsidR="00FD3D91" w:rsidRPr="00DA6CED" w:rsidRDefault="00FD3D91" w:rsidP="000A3856">
      <w:pPr>
        <w:spacing w:line="360" w:lineRule="auto"/>
        <w:jc w:val="center"/>
        <w:rPr>
          <w:b/>
          <w:bCs/>
          <w:sz w:val="28"/>
          <w:szCs w:val="28"/>
        </w:rPr>
      </w:pPr>
      <w:r w:rsidRPr="00DA6CED">
        <w:rPr>
          <w:b/>
          <w:bCs/>
          <w:sz w:val="28"/>
          <w:szCs w:val="28"/>
        </w:rPr>
        <w:t>Специальность:</w:t>
      </w:r>
    </w:p>
    <w:p w:rsidR="00161B64" w:rsidRPr="00DA6CED" w:rsidRDefault="00D338B3" w:rsidP="000A3856">
      <w:pPr>
        <w:spacing w:line="360" w:lineRule="auto"/>
        <w:jc w:val="center"/>
        <w:rPr>
          <w:sz w:val="28"/>
          <w:szCs w:val="28"/>
        </w:rPr>
      </w:pPr>
      <w:r w:rsidRPr="00DA6CED">
        <w:rPr>
          <w:b/>
          <w:bCs/>
          <w:sz w:val="28"/>
          <w:szCs w:val="28"/>
        </w:rPr>
        <w:t>54.02.01.</w:t>
      </w:r>
      <w:r w:rsidR="00FD3D91" w:rsidRPr="00DA6CED">
        <w:rPr>
          <w:b/>
          <w:bCs/>
          <w:sz w:val="28"/>
          <w:szCs w:val="28"/>
        </w:rPr>
        <w:t xml:space="preserve"> Дизайн (по отраслям)</w:t>
      </w:r>
    </w:p>
    <w:p w:rsidR="00161B64" w:rsidRPr="00DA6CED" w:rsidRDefault="00161B64" w:rsidP="000A3856">
      <w:pPr>
        <w:spacing w:line="360" w:lineRule="auto"/>
        <w:jc w:val="center"/>
        <w:rPr>
          <w:sz w:val="28"/>
          <w:szCs w:val="28"/>
        </w:rPr>
      </w:pPr>
    </w:p>
    <w:p w:rsidR="00FD3D91" w:rsidRPr="00DA6CED" w:rsidRDefault="00FD3D91" w:rsidP="004D4697">
      <w:pPr>
        <w:spacing w:line="360" w:lineRule="auto"/>
        <w:jc w:val="center"/>
        <w:rPr>
          <w:sz w:val="28"/>
          <w:szCs w:val="28"/>
        </w:rPr>
      </w:pPr>
      <w:r w:rsidRPr="00DA6CED">
        <w:rPr>
          <w:sz w:val="28"/>
          <w:szCs w:val="28"/>
        </w:rPr>
        <w:t>Форма обучения - очная</w:t>
      </w:r>
    </w:p>
    <w:p w:rsidR="000606B7" w:rsidRPr="00DA6CED" w:rsidRDefault="000606B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0606B7" w:rsidRPr="00DA6CED" w:rsidRDefault="000606B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0606B7" w:rsidRPr="00DA6CED" w:rsidRDefault="000606B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B50700" w:rsidRPr="00DA6CED" w:rsidRDefault="00B50700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B50700" w:rsidRDefault="00B50700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4D4697" w:rsidRDefault="004D469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4D4697" w:rsidRDefault="004D469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4D4697" w:rsidRDefault="004D469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4D4697" w:rsidRPr="00DA6CED" w:rsidRDefault="004D4697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B50700" w:rsidRPr="00DA6CED" w:rsidRDefault="00B50700" w:rsidP="00DA6CED">
      <w:pPr>
        <w:spacing w:line="360" w:lineRule="auto"/>
        <w:ind w:firstLine="851"/>
        <w:jc w:val="center"/>
        <w:rPr>
          <w:sz w:val="28"/>
          <w:szCs w:val="28"/>
        </w:rPr>
      </w:pPr>
    </w:p>
    <w:p w:rsidR="002306B0" w:rsidRPr="000A3856" w:rsidRDefault="002306B0" w:rsidP="00DA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center"/>
        <w:rPr>
          <w:sz w:val="24"/>
          <w:szCs w:val="24"/>
        </w:rPr>
      </w:pPr>
      <w:r w:rsidRPr="000A3856">
        <w:rPr>
          <w:sz w:val="24"/>
          <w:szCs w:val="24"/>
        </w:rPr>
        <w:t>пос. Электроизолятор</w:t>
      </w:r>
    </w:p>
    <w:p w:rsidR="002306B0" w:rsidRPr="000A3856" w:rsidRDefault="00651C7E" w:rsidP="00DA6C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851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20</w:t>
      </w:r>
      <w:r w:rsidR="00A90890">
        <w:rPr>
          <w:bCs/>
          <w:sz w:val="24"/>
          <w:szCs w:val="24"/>
          <w:lang w:val="uk-UA"/>
        </w:rPr>
        <w:t>23</w:t>
      </w:r>
      <w:r w:rsidR="002306B0" w:rsidRPr="000A3856">
        <w:rPr>
          <w:bCs/>
          <w:sz w:val="24"/>
          <w:szCs w:val="24"/>
        </w:rPr>
        <w:t xml:space="preserve"> г.</w:t>
      </w:r>
    </w:p>
    <w:p w:rsidR="00C079C5" w:rsidRDefault="00C079C5" w:rsidP="000A3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rPr>
          <w:sz w:val="28"/>
          <w:szCs w:val="28"/>
        </w:rPr>
      </w:pPr>
    </w:p>
    <w:p w:rsidR="00C02C9F" w:rsidRDefault="00C02C9F" w:rsidP="000A3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rPr>
          <w:sz w:val="28"/>
          <w:szCs w:val="28"/>
        </w:rPr>
      </w:pPr>
    </w:p>
    <w:p w:rsidR="00C02C9F" w:rsidRDefault="00C02C9F" w:rsidP="000A3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rPr>
          <w:sz w:val="28"/>
          <w:szCs w:val="28"/>
        </w:rPr>
      </w:pPr>
    </w:p>
    <w:p w:rsidR="00FD3D91" w:rsidRPr="00DA6CED" w:rsidRDefault="00FD3D91" w:rsidP="000A3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rPr>
          <w:sz w:val="28"/>
          <w:szCs w:val="28"/>
        </w:rPr>
      </w:pPr>
      <w:r w:rsidRPr="00DA6CED">
        <w:rPr>
          <w:sz w:val="28"/>
          <w:szCs w:val="28"/>
        </w:rPr>
        <w:t>Организация-разработчик: колледж ГГУ.</w:t>
      </w:r>
    </w:p>
    <w:p w:rsidR="00FD3D91" w:rsidRPr="00DA6CED" w:rsidRDefault="00FD3D91" w:rsidP="000A38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rPr>
          <w:sz w:val="28"/>
          <w:szCs w:val="28"/>
        </w:rPr>
      </w:pPr>
    </w:p>
    <w:p w:rsidR="00FD3D91" w:rsidRPr="00DA6CED" w:rsidRDefault="00FD3D91" w:rsidP="000A3856">
      <w:pPr>
        <w:autoSpaceDE/>
        <w:autoSpaceDN/>
        <w:adjustRightInd/>
        <w:spacing w:line="360" w:lineRule="auto"/>
        <w:rPr>
          <w:color w:val="000000"/>
          <w:sz w:val="28"/>
          <w:szCs w:val="28"/>
          <w:lang w:eastAsia="uk-UA"/>
        </w:rPr>
      </w:pPr>
      <w:r w:rsidRPr="00DA6CED">
        <w:rPr>
          <w:color w:val="000000"/>
          <w:sz w:val="28"/>
          <w:szCs w:val="28"/>
          <w:lang w:eastAsia="uk-UA"/>
        </w:rPr>
        <w:t>Составитель: Королев А.В.- преподаватель профессиональных модулей отделения</w:t>
      </w:r>
      <w:r w:rsidR="0068309B">
        <w:rPr>
          <w:color w:val="000000"/>
          <w:sz w:val="28"/>
          <w:szCs w:val="28"/>
          <w:lang w:eastAsia="uk-UA"/>
        </w:rPr>
        <w:t xml:space="preserve"> дизайн</w:t>
      </w:r>
      <w:r w:rsidRPr="00DA6CED">
        <w:rPr>
          <w:color w:val="000000"/>
          <w:sz w:val="28"/>
          <w:szCs w:val="28"/>
          <w:lang w:eastAsia="uk-UA"/>
        </w:rPr>
        <w:t>.</w:t>
      </w:r>
    </w:p>
    <w:p w:rsidR="00682771" w:rsidRPr="00DA6CED" w:rsidRDefault="00682771" w:rsidP="000A3856">
      <w:pPr>
        <w:shd w:val="clear" w:color="008000" w:fill="auto"/>
        <w:spacing w:line="360" w:lineRule="auto"/>
        <w:rPr>
          <w:sz w:val="28"/>
          <w:szCs w:val="28"/>
        </w:rPr>
      </w:pPr>
    </w:p>
    <w:p w:rsidR="00682771" w:rsidRPr="00DA6CED" w:rsidRDefault="00682771" w:rsidP="000A3856">
      <w:pPr>
        <w:shd w:val="clear" w:color="008000" w:fill="auto"/>
        <w:spacing w:line="360" w:lineRule="auto"/>
        <w:rPr>
          <w:sz w:val="28"/>
          <w:szCs w:val="28"/>
        </w:rPr>
      </w:pPr>
    </w:p>
    <w:p w:rsidR="00682771" w:rsidRPr="00DA6CED" w:rsidRDefault="00682771" w:rsidP="000A3856">
      <w:pPr>
        <w:shd w:val="clear" w:color="008000" w:fill="auto"/>
        <w:spacing w:line="360" w:lineRule="auto"/>
        <w:rPr>
          <w:bCs/>
          <w:sz w:val="28"/>
          <w:szCs w:val="28"/>
        </w:rPr>
      </w:pPr>
    </w:p>
    <w:p w:rsidR="00682771" w:rsidRPr="00DA6CED" w:rsidRDefault="00682771" w:rsidP="000A3856">
      <w:pPr>
        <w:shd w:val="clear" w:color="008000" w:fill="auto"/>
        <w:spacing w:line="360" w:lineRule="auto"/>
        <w:rPr>
          <w:bCs/>
          <w:sz w:val="28"/>
          <w:szCs w:val="28"/>
        </w:rPr>
      </w:pPr>
    </w:p>
    <w:p w:rsidR="00682771" w:rsidRPr="00DA6CED" w:rsidRDefault="00682771" w:rsidP="000A3856">
      <w:pPr>
        <w:shd w:val="clear" w:color="008000" w:fill="auto"/>
        <w:spacing w:line="360" w:lineRule="auto"/>
        <w:rPr>
          <w:bCs/>
          <w:sz w:val="28"/>
          <w:szCs w:val="28"/>
        </w:rPr>
      </w:pPr>
    </w:p>
    <w:p w:rsidR="00682771" w:rsidRPr="00651C7E" w:rsidRDefault="00D338B3" w:rsidP="000A3856">
      <w:pPr>
        <w:shd w:val="clear" w:color="008000" w:fill="auto"/>
        <w:spacing w:line="360" w:lineRule="auto"/>
        <w:rPr>
          <w:bCs/>
          <w:sz w:val="28"/>
          <w:szCs w:val="28"/>
          <w:lang w:val="uk-UA"/>
        </w:rPr>
      </w:pPr>
      <w:r w:rsidRPr="00DA6CED">
        <w:rPr>
          <w:bCs/>
          <w:sz w:val="28"/>
          <w:szCs w:val="28"/>
        </w:rPr>
        <w:t xml:space="preserve">Методические рекомендации по </w:t>
      </w:r>
      <w:r w:rsidR="00DF7228">
        <w:rPr>
          <w:bCs/>
          <w:sz w:val="28"/>
          <w:szCs w:val="28"/>
        </w:rPr>
        <w:t>подготовке и защитеВКР</w:t>
      </w:r>
      <w:r w:rsidR="00682771" w:rsidRPr="00DA6CED">
        <w:rPr>
          <w:bCs/>
          <w:sz w:val="28"/>
          <w:szCs w:val="28"/>
        </w:rPr>
        <w:t xml:space="preserve"> для </w:t>
      </w:r>
      <w:r w:rsidR="0009213D" w:rsidRPr="00DA6CED">
        <w:rPr>
          <w:bCs/>
          <w:sz w:val="28"/>
          <w:szCs w:val="28"/>
        </w:rPr>
        <w:t>специалистов</w:t>
      </w:r>
      <w:r w:rsidR="00A74B7D" w:rsidRPr="00DA6CED">
        <w:rPr>
          <w:bCs/>
          <w:sz w:val="28"/>
          <w:szCs w:val="28"/>
        </w:rPr>
        <w:t xml:space="preserve"> направления подготовки </w:t>
      </w:r>
      <w:r w:rsidRPr="00DA6CED">
        <w:rPr>
          <w:bCs/>
          <w:sz w:val="28"/>
          <w:szCs w:val="28"/>
        </w:rPr>
        <w:t>54.02.01.</w:t>
      </w:r>
      <w:r w:rsidR="0009213D" w:rsidRPr="00DA6CED">
        <w:rPr>
          <w:bCs/>
          <w:sz w:val="28"/>
          <w:szCs w:val="28"/>
        </w:rPr>
        <w:t xml:space="preserve"> Дизайн (по отраслям)</w:t>
      </w:r>
      <w:r w:rsidR="00705BD1" w:rsidRPr="00DA6CED">
        <w:rPr>
          <w:bCs/>
          <w:sz w:val="28"/>
          <w:szCs w:val="28"/>
        </w:rPr>
        <w:t xml:space="preserve"> –</w:t>
      </w:r>
      <w:r w:rsidR="0009213D" w:rsidRPr="00DA6CED">
        <w:rPr>
          <w:bCs/>
          <w:sz w:val="28"/>
          <w:szCs w:val="28"/>
        </w:rPr>
        <w:t xml:space="preserve"> пос. Электроизолятор: Г</w:t>
      </w:r>
      <w:r w:rsidR="00651C7E">
        <w:rPr>
          <w:bCs/>
          <w:sz w:val="28"/>
          <w:szCs w:val="28"/>
        </w:rPr>
        <w:t>ГУ, 20</w:t>
      </w:r>
      <w:r w:rsidR="00651C7E">
        <w:rPr>
          <w:bCs/>
          <w:sz w:val="28"/>
          <w:szCs w:val="28"/>
          <w:lang w:val="uk-UA"/>
        </w:rPr>
        <w:t>22</w:t>
      </w:r>
    </w:p>
    <w:p w:rsidR="00682771" w:rsidRPr="00DA6CED" w:rsidRDefault="00682771" w:rsidP="000A3856">
      <w:pPr>
        <w:spacing w:line="360" w:lineRule="auto"/>
        <w:rPr>
          <w:sz w:val="28"/>
          <w:szCs w:val="28"/>
        </w:rPr>
      </w:pPr>
    </w:p>
    <w:p w:rsidR="00682771" w:rsidRPr="00DA6CED" w:rsidRDefault="00682771" w:rsidP="000A3856">
      <w:pPr>
        <w:widowControl w:val="0"/>
        <w:spacing w:line="360" w:lineRule="auto"/>
        <w:rPr>
          <w:sz w:val="28"/>
          <w:szCs w:val="28"/>
        </w:rPr>
      </w:pPr>
    </w:p>
    <w:p w:rsidR="00682771" w:rsidRPr="00DA6CED" w:rsidRDefault="00682771" w:rsidP="000A3856">
      <w:pPr>
        <w:widowControl w:val="0"/>
        <w:spacing w:line="360" w:lineRule="auto"/>
        <w:rPr>
          <w:sz w:val="28"/>
          <w:szCs w:val="28"/>
        </w:rPr>
      </w:pPr>
      <w:r w:rsidRPr="00DA6CED">
        <w:rPr>
          <w:sz w:val="28"/>
          <w:szCs w:val="28"/>
        </w:rPr>
        <w:t xml:space="preserve">В </w:t>
      </w:r>
      <w:r w:rsidR="00D338B3" w:rsidRPr="00DA6CED">
        <w:rPr>
          <w:sz w:val="28"/>
          <w:szCs w:val="28"/>
        </w:rPr>
        <w:t>методических рекомендациях</w:t>
      </w:r>
      <w:r w:rsidRPr="00DA6CED">
        <w:rPr>
          <w:sz w:val="28"/>
          <w:szCs w:val="28"/>
        </w:rPr>
        <w:t xml:space="preserve"> излагаются основные требования по</w:t>
      </w:r>
      <w:r w:rsidR="00D338B3" w:rsidRPr="00DA6CED">
        <w:rPr>
          <w:sz w:val="28"/>
          <w:szCs w:val="28"/>
        </w:rPr>
        <w:t xml:space="preserve"> выполнению и </w:t>
      </w:r>
      <w:r w:rsidRPr="00DA6CED">
        <w:rPr>
          <w:sz w:val="28"/>
          <w:szCs w:val="28"/>
        </w:rPr>
        <w:t xml:space="preserve">оформлению </w:t>
      </w:r>
      <w:r w:rsidR="00DF7228">
        <w:rPr>
          <w:sz w:val="28"/>
          <w:szCs w:val="28"/>
        </w:rPr>
        <w:t>ВКР</w:t>
      </w:r>
      <w:r w:rsidR="0009213D" w:rsidRPr="00DA6CED">
        <w:rPr>
          <w:bCs/>
          <w:sz w:val="28"/>
          <w:szCs w:val="28"/>
        </w:rPr>
        <w:t>специалистами</w:t>
      </w:r>
      <w:r w:rsidR="00796347" w:rsidRPr="00DA6CED">
        <w:rPr>
          <w:bCs/>
          <w:sz w:val="28"/>
          <w:szCs w:val="28"/>
        </w:rPr>
        <w:t xml:space="preserve"> направления подготовки </w:t>
      </w:r>
      <w:r w:rsidR="00D338B3" w:rsidRPr="00DA6CED">
        <w:rPr>
          <w:bCs/>
          <w:sz w:val="28"/>
          <w:szCs w:val="28"/>
        </w:rPr>
        <w:t>54.02.01.</w:t>
      </w:r>
      <w:r w:rsidR="0009213D" w:rsidRPr="00DA6CED">
        <w:rPr>
          <w:bCs/>
          <w:sz w:val="28"/>
          <w:szCs w:val="28"/>
        </w:rPr>
        <w:t>Дизайн (по отраслям).</w:t>
      </w:r>
    </w:p>
    <w:p w:rsidR="005F76AD" w:rsidRPr="00DA6CED" w:rsidRDefault="005F76AD" w:rsidP="000A3856">
      <w:pPr>
        <w:widowControl w:val="0"/>
        <w:spacing w:line="360" w:lineRule="auto"/>
        <w:rPr>
          <w:sz w:val="28"/>
          <w:szCs w:val="28"/>
        </w:rPr>
      </w:pPr>
    </w:p>
    <w:p w:rsidR="00705BD1" w:rsidRPr="00DA6CED" w:rsidRDefault="00705BD1" w:rsidP="000A3856">
      <w:pPr>
        <w:widowControl w:val="0"/>
        <w:tabs>
          <w:tab w:val="left" w:pos="1222"/>
        </w:tabs>
        <w:spacing w:line="360" w:lineRule="auto"/>
        <w:rPr>
          <w:sz w:val="28"/>
          <w:szCs w:val="28"/>
        </w:rPr>
      </w:pPr>
    </w:p>
    <w:p w:rsidR="00705BD1" w:rsidRPr="00DA6CED" w:rsidRDefault="00705BD1" w:rsidP="000A3856">
      <w:pPr>
        <w:widowControl w:val="0"/>
        <w:tabs>
          <w:tab w:val="left" w:pos="1222"/>
        </w:tabs>
        <w:spacing w:line="360" w:lineRule="auto"/>
        <w:rPr>
          <w:sz w:val="28"/>
          <w:szCs w:val="28"/>
        </w:rPr>
      </w:pPr>
    </w:p>
    <w:p w:rsidR="00705BD1" w:rsidRPr="00DA6CED" w:rsidRDefault="00705BD1" w:rsidP="000A3856">
      <w:pPr>
        <w:widowControl w:val="0"/>
        <w:tabs>
          <w:tab w:val="left" w:pos="1222"/>
        </w:tabs>
        <w:spacing w:line="360" w:lineRule="auto"/>
        <w:rPr>
          <w:sz w:val="28"/>
          <w:szCs w:val="28"/>
        </w:rPr>
      </w:pPr>
    </w:p>
    <w:p w:rsidR="00705BD1" w:rsidRPr="00DA6CED" w:rsidRDefault="00705BD1" w:rsidP="000A3856">
      <w:pPr>
        <w:widowControl w:val="0"/>
        <w:tabs>
          <w:tab w:val="left" w:pos="1222"/>
        </w:tabs>
        <w:spacing w:line="360" w:lineRule="auto"/>
        <w:rPr>
          <w:sz w:val="28"/>
          <w:szCs w:val="28"/>
        </w:rPr>
      </w:pPr>
    </w:p>
    <w:p w:rsidR="005F76AD" w:rsidRPr="00DA6CED" w:rsidRDefault="005F76AD" w:rsidP="000A3856">
      <w:pPr>
        <w:widowControl w:val="0"/>
        <w:spacing w:line="360" w:lineRule="auto"/>
        <w:rPr>
          <w:sz w:val="28"/>
          <w:szCs w:val="28"/>
        </w:rPr>
      </w:pPr>
    </w:p>
    <w:p w:rsidR="00E7163D" w:rsidRPr="00DA6CED" w:rsidRDefault="00E7163D" w:rsidP="000A3856">
      <w:pPr>
        <w:autoSpaceDE/>
        <w:autoSpaceDN/>
        <w:adjustRightInd/>
        <w:spacing w:line="360" w:lineRule="auto"/>
        <w:rPr>
          <w:color w:val="000000"/>
          <w:sz w:val="28"/>
          <w:szCs w:val="28"/>
          <w:lang w:eastAsia="uk-UA"/>
        </w:rPr>
      </w:pPr>
      <w:r w:rsidRPr="00DA6CED">
        <w:rPr>
          <w:color w:val="000000"/>
          <w:sz w:val="28"/>
          <w:szCs w:val="28"/>
          <w:lang w:eastAsia="uk-UA"/>
        </w:rPr>
        <w:t>Рассмотрено и одобрено на заседании ЦК профессионального учебного цикла специальности Дизайн (по отраслям).</w:t>
      </w:r>
    </w:p>
    <w:p w:rsidR="00E7163D" w:rsidRPr="00DA6CED" w:rsidRDefault="00E7163D" w:rsidP="000A3856">
      <w:pPr>
        <w:autoSpaceDE/>
        <w:autoSpaceDN/>
        <w:adjustRightInd/>
        <w:spacing w:line="360" w:lineRule="auto"/>
        <w:rPr>
          <w:color w:val="000000"/>
          <w:sz w:val="28"/>
          <w:szCs w:val="28"/>
          <w:lang w:eastAsia="uk-UA"/>
        </w:rPr>
      </w:pPr>
      <w:r w:rsidRPr="00DA6CED">
        <w:rPr>
          <w:color w:val="000000"/>
          <w:sz w:val="28"/>
          <w:szCs w:val="28"/>
          <w:lang w:eastAsia="uk-UA"/>
        </w:rPr>
        <w:t xml:space="preserve">Протокол </w:t>
      </w:r>
      <w:r w:rsidR="00651C7E">
        <w:rPr>
          <w:color w:val="000000"/>
          <w:sz w:val="28"/>
          <w:szCs w:val="28"/>
          <w:lang w:eastAsia="uk-UA"/>
        </w:rPr>
        <w:t>№___от____________20</w:t>
      </w:r>
      <w:r w:rsidR="00A90890">
        <w:rPr>
          <w:color w:val="000000"/>
          <w:sz w:val="28"/>
          <w:szCs w:val="28"/>
          <w:lang w:val="uk-UA" w:eastAsia="uk-UA"/>
        </w:rPr>
        <w:t>23</w:t>
      </w:r>
      <w:bookmarkStart w:id="0" w:name="_GoBack"/>
      <w:bookmarkEnd w:id="0"/>
      <w:r w:rsidRPr="00DA6CED">
        <w:rPr>
          <w:color w:val="000000"/>
          <w:sz w:val="28"/>
          <w:szCs w:val="28"/>
          <w:lang w:eastAsia="uk-UA"/>
        </w:rPr>
        <w:t xml:space="preserve"> г.</w:t>
      </w:r>
    </w:p>
    <w:p w:rsidR="00E7163D" w:rsidRPr="00651C7E" w:rsidRDefault="00E7163D" w:rsidP="000A3856">
      <w:pPr>
        <w:autoSpaceDE/>
        <w:autoSpaceDN/>
        <w:adjustRightInd/>
        <w:spacing w:line="360" w:lineRule="auto"/>
        <w:rPr>
          <w:color w:val="000000"/>
          <w:sz w:val="28"/>
          <w:szCs w:val="28"/>
          <w:lang w:val="uk-UA" w:eastAsia="uk-UA"/>
        </w:rPr>
      </w:pPr>
      <w:r w:rsidRPr="00DA6CED">
        <w:rPr>
          <w:color w:val="000000"/>
          <w:sz w:val="28"/>
          <w:szCs w:val="28"/>
          <w:lang w:eastAsia="uk-UA"/>
        </w:rPr>
        <w:t>Председатель ЦК____________________</w:t>
      </w:r>
      <w:r w:rsidR="00651C7E">
        <w:rPr>
          <w:color w:val="000000"/>
          <w:sz w:val="28"/>
          <w:szCs w:val="28"/>
          <w:lang w:val="uk-UA" w:eastAsia="uk-UA"/>
        </w:rPr>
        <w:t xml:space="preserve">Е.С. Акав </w:t>
      </w:r>
    </w:p>
    <w:p w:rsidR="00C079C5" w:rsidRDefault="00C079C5" w:rsidP="000A3856">
      <w:pPr>
        <w:autoSpaceDE/>
        <w:autoSpaceDN/>
        <w:adjustRightInd/>
        <w:spacing w:line="360" w:lineRule="auto"/>
        <w:rPr>
          <w:color w:val="000000"/>
          <w:sz w:val="28"/>
          <w:szCs w:val="28"/>
          <w:lang w:eastAsia="uk-UA"/>
        </w:rPr>
      </w:pPr>
    </w:p>
    <w:p w:rsidR="00161B64" w:rsidRPr="00DE6947" w:rsidRDefault="00B6715C" w:rsidP="00B6715C">
      <w:pPr>
        <w:pStyle w:val="1"/>
      </w:pPr>
      <w:r>
        <w:lastRenderedPageBreak/>
        <w:t xml:space="preserve">1. </w:t>
      </w:r>
      <w:r w:rsidR="00DE6947">
        <w:t>ОБЩИЕ ПОЛОЖЕНИЯ</w:t>
      </w:r>
    </w:p>
    <w:p w:rsidR="00161B64" w:rsidRPr="00DA6CED" w:rsidRDefault="00161B64" w:rsidP="00DA6CED">
      <w:pPr>
        <w:widowControl w:val="0"/>
        <w:spacing w:line="360" w:lineRule="auto"/>
        <w:ind w:firstLine="851"/>
        <w:rPr>
          <w:b/>
          <w:bCs/>
          <w:sz w:val="28"/>
          <w:szCs w:val="28"/>
        </w:rPr>
      </w:pP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bookmarkStart w:id="1" w:name="BITSoft"/>
      <w:bookmarkEnd w:id="1"/>
      <w:r w:rsidRPr="000258B9">
        <w:rPr>
          <w:sz w:val="28"/>
          <w:szCs w:val="28"/>
        </w:rPr>
        <w:t>1.1. Настоящие Рекомендации разработаны в соответствии с Федеральным законом от 29 декабря 2012 г. N 273-ФЗ "Об образовании в Российской Федерации", Порядком проведения государственной итоговой аттестации по образовательным программам среднего профессионального образования, утвержденным приказом Министерства образования и науки Российской Федерации от 16 августа 2013 г. N 968, федеральными государственными образовательными стандартами (далее - ФГОС) по программам среднего профессионального образования (далее - СПО)</w:t>
      </w:r>
      <w:r w:rsidR="00045E73">
        <w:rPr>
          <w:sz w:val="28"/>
          <w:szCs w:val="28"/>
        </w:rPr>
        <w:t xml:space="preserve">, </w:t>
      </w:r>
      <w:r w:rsidRPr="000258B9">
        <w:rPr>
          <w:sz w:val="28"/>
          <w:szCs w:val="28"/>
        </w:rPr>
        <w:t xml:space="preserve"> Порядком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Российской Федерации от 14 июня 2013 г. N 464.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1.2. В соответствии с требованиями ФГОС по программам СПО профессиональная образовательная организация и образовательная организация высшего образования, реализующие программы СПО (далее - образовательная организация), для оценки степени и уровня освоения обучающимся образовательных программ СПО должна обеспечивать процедуру проведения государственной итоговой аттестации (далее - ГИА).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1.3. Рекомендации устанавливают требования к выбору тематики, организации и методическому сопровождению выполнения выпускной квалификационной работы в образовательных организациях, реализующих программы СПО.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1.4. В соответствии с ФГОС СПО выпускная квалификационная работа (далее - ВКР) является обязательной частью ГИА. ГИА включает подготовку и защиту ВКР (дипломной работы, дипломного проекта). Согласно ФГОС в учебном плане на подготовку и защиту ВКР по специальностям отводится, как правило, шесть недель, из них на подготовку ВКР - четыре недели и на защиту ВКР - две недели.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1.5. Цель защиты ВКР - установление соответствия результатов освое</w:t>
      </w:r>
      <w:r w:rsidRPr="000258B9">
        <w:rPr>
          <w:sz w:val="28"/>
          <w:szCs w:val="28"/>
        </w:rPr>
        <w:lastRenderedPageBreak/>
        <w:t>ния студентами образовательных программ СПО, соответствующим требованиям ФГОС СПО.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1.6. Государственная экзаменационная комиссия (далее - ГЭК) формируется из преподавателей образовательной организации, имеющих высшую или первую квалификационную категорию; лиц, приглашенных из сторонних организаций: 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Состав ГЭК утверждается распорядительным актом образовательной организации.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Возглавляет ГЭК председатель, который организует и контролирует деятельность ГЭК, обеспечивает единство требований, предъявляемых к выпускникам.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Программа ГИА, требования к выпускным квалификационным работам, а также критерии оценки знаний утверждаются образовательной организацией после их обсуждения на заседании педагогического совета образовательной организации с участием председателей ГЭК.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Председателем ГЭК образовательной организации утверждается лицо, не работающее в образовательной организации, из числа: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руководителей или заместителей руководителей организаций, осуществляющих образовательную деятельность по профилю подготовки выпускников, имеющих ученую степень и (или) ученое звание;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руководителей или заместителей руководителей организаций, осуществляющих образовательную деятельность по профилю подготовки выпускников, имеющих высшую квалификационную категорию;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ведущих специалистов - представителей работодателей или их объединений по профилю подготовки выпускников.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Руководитель образовательной организации является заместителем председателя ГЭК.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1.7. К ГИА допускается обучающийся, не имеющий академической за</w:t>
      </w:r>
      <w:r w:rsidRPr="000258B9">
        <w:rPr>
          <w:sz w:val="28"/>
          <w:szCs w:val="28"/>
        </w:rPr>
        <w:lastRenderedPageBreak/>
        <w:t>долженности и в полном объеме выполнивший учебный план или индивидуальный учебный план по осваиваемой образовательной программе СПО.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Необходимым условием допуска к ГИА (подготовке и защите ВКР) является представление документов, подтверждающих освоение обучающимися общих и профессиональных компетенций при изучении теоретического материала и прохождении практики по каждому из основных видов профессиональной деятельности.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1.8. Подготовка и защита ВКР способствует систематизации, расширению освоенных во время обучения знаний по общепрофессиональным дисциплинам, профессиональным модулям и закреплению знаний выпускника по профессии или специальности при решении разрабатываемых в выпускной квалификационной работе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 профессиональных компетенций, позволяющих решать профессиональные задачи.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1.9. Государственный экзамен по отдельной дисциплине определяет уровень освоения студентом материала, предусмотренного учебным планом, и охватывает минимальное содержание данной дисциплины, установленное соответствующим ФГОС СПО.</w:t>
      </w:r>
    </w:p>
    <w:p w:rsidR="00536FB6" w:rsidRDefault="00536FB6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536FB6" w:rsidRDefault="00536FB6" w:rsidP="000258B9">
      <w:pPr>
        <w:widowControl w:val="0"/>
        <w:spacing w:line="360" w:lineRule="auto"/>
        <w:ind w:firstLine="851"/>
        <w:rPr>
          <w:sz w:val="28"/>
          <w:szCs w:val="28"/>
        </w:rPr>
        <w:sectPr w:rsidR="00536FB6" w:rsidSect="006F44DF">
          <w:headerReference w:type="default" r:id="rId8"/>
          <w:footerReference w:type="default" r:id="rId9"/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B6715C" w:rsidRDefault="000258B9" w:rsidP="00B6715C">
      <w:pPr>
        <w:widowControl w:val="0"/>
        <w:spacing w:line="360" w:lineRule="auto"/>
        <w:jc w:val="center"/>
        <w:rPr>
          <w:b/>
          <w:sz w:val="28"/>
          <w:szCs w:val="28"/>
        </w:rPr>
      </w:pPr>
      <w:bookmarkStart w:id="2" w:name="Par33"/>
      <w:bookmarkEnd w:id="2"/>
      <w:r w:rsidRPr="000258B9">
        <w:rPr>
          <w:b/>
          <w:sz w:val="28"/>
          <w:szCs w:val="28"/>
        </w:rPr>
        <w:lastRenderedPageBreak/>
        <w:t>2. ОПРЕДЕЛЕНИЕ ТЕМЫ</w:t>
      </w:r>
    </w:p>
    <w:p w:rsidR="000258B9" w:rsidRPr="000258B9" w:rsidRDefault="000258B9" w:rsidP="00B6715C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0258B9">
        <w:rPr>
          <w:b/>
          <w:sz w:val="28"/>
          <w:szCs w:val="28"/>
        </w:rPr>
        <w:t xml:space="preserve"> ВЫПУСКНОЙ КВАЛИФИКАЦИОННОЙ РАБОТЫ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2.1. Темы ВКР определяются образовательной организацией и должны отвечать современным требованиям развития высокотехнологичных отраслей науки, техники, производства, экономики, культуры и образования, иметь практико-ориентированный характер.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Обучающемуся предоставляется право выбора темы ВКР, в том числе предложения своей тематики с необходимым обоснованием целесообразности ее разработки для практического применения. При этом тематика ВКР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2.2. Как правило, перечень тем разрабатывается преподавателями образовательных организаций и обсуждается на заседаниях профильных цикловых комиссий образовательной организации с участием председателей ГЭК. Целесообразно перечень тем согласовывать с представителями работодателей или их объединений по профилю подготовки выпускников в рамках профессиональных модулей.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Для подготовки ВКР студенту назначается руководитель и, при необходимости, консультанты.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2.3. Экспертиза на соответствие требованиям ФГОС, разработанных заданий на ВКР, основных показателей оценки результатов выполнения и защиты работ осуществляется на заседании учебно-методической комиссии образовательной организации.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2.4. ВКР должна иметь актуальность, новизну и практическую значимость и выполняться, по возможности, по предложениям (заказам) предприятий, организаций, инновационных компаний, высокотехнологичных производств или образовательных организаций.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Выполненная выпускная квалификационная работа в целом должна: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соответствовать разработанному заданию;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lastRenderedPageBreak/>
        <w:t>- включать анализ источников по теме с обобщениями и выводами, сопоставлениями и оценкой различных точек зрения;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продемонстрировать требуемый уровень общенаучной и специальной подготовки выпускника, его способность и умение применять на практике освоенные знания, практические умения, общие и профессиональные компетенции в соответствии с ФГОС СПО.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2.5. ВКР выполняется выпускником с использованием собранных им лично материалов, в том числе в период прохождения преддипломной практики, а также работы над выполнением курсовой работы (проекта).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2.6. При определении темы ВКР следует учитывать, что ее содержание может основываться: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на обобщении результатов выполненной ранее обучающимся курсовой работы (проекта), если она выполнялась в рамках соответствующего профессионального модуля;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на использовании результатов выполненных ранее практических заданий.</w:t>
      </w:r>
    </w:p>
    <w:p w:rsidR="00536FB6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Выбор темы ВКР обучающимся осуществляется до начала производственной практики (преддипломной), что обусловлено необходимостью сбора практического материала в период ее прохождения.</w:t>
      </w:r>
    </w:p>
    <w:p w:rsidR="00536FB6" w:rsidRDefault="00536FB6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536FB6" w:rsidRDefault="00536FB6" w:rsidP="000258B9">
      <w:pPr>
        <w:widowControl w:val="0"/>
        <w:spacing w:line="360" w:lineRule="auto"/>
        <w:ind w:firstLine="851"/>
        <w:rPr>
          <w:sz w:val="28"/>
          <w:szCs w:val="28"/>
        </w:rPr>
        <w:sectPr w:rsidR="00536FB6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0258B9" w:rsidRPr="000258B9" w:rsidRDefault="000258B9" w:rsidP="000258B9">
      <w:pPr>
        <w:widowControl w:val="0"/>
        <w:spacing w:line="360" w:lineRule="auto"/>
        <w:jc w:val="center"/>
        <w:rPr>
          <w:b/>
          <w:sz w:val="28"/>
          <w:szCs w:val="28"/>
        </w:rPr>
      </w:pPr>
      <w:bookmarkStart w:id="3" w:name="Par51"/>
      <w:bookmarkEnd w:id="3"/>
      <w:r w:rsidRPr="000258B9">
        <w:rPr>
          <w:b/>
          <w:sz w:val="28"/>
          <w:szCs w:val="28"/>
        </w:rPr>
        <w:lastRenderedPageBreak/>
        <w:t>3. РУКОВОДСТВО ВЫПУСКНОЙ КВАЛИФИКАЦИОННОЙ РАБОТОЙ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3.1. Перечень тем выпускных квалификационных работ, закрепление их за студентами, назначение руководителей и консультантов по отдельным частям ВКР (экономическая, графическая, исследовательская, экспериментальная, опытная и т.п. части) осуществляются распорядительным актом образовательной организации.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К каждому руководителю ВКР может быть одновременно прикреплено не более восьми выпускников.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3.2. В обязанности руководителя ВКР входят: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разработка задания на подготовку ВКР;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разработка совместно с обучающимися плана ВКР;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оказание помощи обучающемуся в разработке индивидуального графика работы на весь период выполнения ВКР;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консультирование обучающегося по вопросам содержания и последовательности выполнения ВКР;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оказание помощи обучающемуся в подборе необходимых источников;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контроль хода выполнения ВКР в соответствии с установленным графиком в форме регулярного обсуждения руководителем и обучающимся хода работ;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оказание помощи (консультирование обучающегося) в подготовке презентации и доклада для защиты ВКР;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предоставление письменного отзыва на ВКР.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3.3. Задание для каждого обучающегося разрабатывается в соответствии с утвержденной темой.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Задание на ВКР рассматривается цикловыми комиссиями, подписывается руководителем ВКР и утверждается заместителем руководителя по направлению деятельности.</w:t>
      </w:r>
    </w:p>
    <w:p w:rsidR="000258B9" w:rsidRPr="000258B9" w:rsidRDefault="000258B9" w:rsidP="005D337A">
      <w:pPr>
        <w:widowControl w:val="0"/>
        <w:spacing w:line="360" w:lineRule="auto"/>
        <w:ind w:right="-43" w:firstLine="851"/>
        <w:rPr>
          <w:sz w:val="28"/>
          <w:szCs w:val="28"/>
        </w:rPr>
      </w:pPr>
      <w:r w:rsidRPr="000258B9">
        <w:rPr>
          <w:sz w:val="28"/>
          <w:szCs w:val="28"/>
        </w:rPr>
        <w:t>3.4. В отдельных случаях допускается выполнение ВКР группой обучающихся. При этом индивидуальные задания выдаются каждому обучающемуся.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lastRenderedPageBreak/>
        <w:t>3.5. Задание на ВКР выдается обучающемуся не позднее чем за две недели до начала производственной практики (преддипломной).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3.6. По завершении обучающимся подготовки ВКР руководитель проверяет качество работы, подписывает ее и вместе с заданием и своим письменным отзывом передает заместителю руководителя по направлению деятельности.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3.7. В отзыве руководителя ВКР указываются характерные особенности работы, ее достоинства и недостатки, а также отношение обучающегося к выполнению ВКР, проявленные (не проявленные) им способности, оцениваются уровень освоения общих и профессиональных компетенций, знания, умения обучающегося, продемонстрированные им при выполнении ВКР, а также степень самостоятельности обучающегося и его личный вклад в раскрытие проблем и разработку предложений по их решению. Заканчивается отзыв выводом о возможности (невозможности) допуска ВКР к защите.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3.8. В обязанности консультанта ВКР входят: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руководство разработкой индивидуального плана подготовки и выполнения ВКР в части содержания консультируемого вопроса;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оказание помощи обучающемуся в подборе необходимой литературы в части содержания консультируемого вопроса;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контроль хода выполнения ВКР в части содержания консультируемого вопроса.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Часы консультирования входят в общие часы руководства ВКР и определяются локальными актами образовательной организации самостоятельно.</w:t>
      </w:r>
    </w:p>
    <w:p w:rsid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 xml:space="preserve">Рекомендуемые нормы часов на ВКР приведены в </w:t>
      </w:r>
      <w:hyperlink w:anchor="Par133" w:tooltip="Ссылка на текущий документ" w:history="1">
        <w:r w:rsidRPr="000258B9">
          <w:rPr>
            <w:rStyle w:val="af0"/>
            <w:sz w:val="28"/>
            <w:szCs w:val="28"/>
          </w:rPr>
          <w:t>приложении 1</w:t>
        </w:r>
      </w:hyperlink>
      <w:r w:rsidRPr="000258B9">
        <w:rPr>
          <w:sz w:val="28"/>
          <w:szCs w:val="28"/>
        </w:rPr>
        <w:t>.</w:t>
      </w:r>
    </w:p>
    <w:p w:rsidR="006E2DBC" w:rsidRPr="000258B9" w:rsidRDefault="006E2DBC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6E2DBC" w:rsidRDefault="006E2DBC" w:rsidP="0099597B">
      <w:pPr>
        <w:widowControl w:val="0"/>
        <w:spacing w:line="360" w:lineRule="auto"/>
        <w:rPr>
          <w:sz w:val="28"/>
          <w:szCs w:val="28"/>
        </w:rPr>
        <w:sectPr w:rsidR="006E2DBC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B6715C" w:rsidRDefault="00B6715C" w:rsidP="0099597B">
      <w:pPr>
        <w:widowControl w:val="0"/>
        <w:spacing w:line="360" w:lineRule="auto"/>
        <w:jc w:val="center"/>
        <w:rPr>
          <w:b/>
          <w:sz w:val="28"/>
          <w:szCs w:val="28"/>
        </w:rPr>
      </w:pPr>
      <w:bookmarkStart w:id="4" w:name="Par77"/>
      <w:bookmarkEnd w:id="4"/>
      <w:r w:rsidRPr="00B6715C">
        <w:rPr>
          <w:b/>
          <w:sz w:val="28"/>
          <w:szCs w:val="28"/>
        </w:rPr>
        <w:lastRenderedPageBreak/>
        <w:t xml:space="preserve">4. СТРУКТУРА И СОДЕРЖАНИЕ </w:t>
      </w:r>
    </w:p>
    <w:p w:rsidR="000258B9" w:rsidRPr="00B6715C" w:rsidRDefault="00B6715C" w:rsidP="0099597B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B6715C">
        <w:rPr>
          <w:b/>
          <w:sz w:val="28"/>
          <w:szCs w:val="28"/>
        </w:rPr>
        <w:t>ВЫПУСКНОЙ КВАЛИФИКАЦИОННОЙ РАБОТЫ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4C6BBA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 xml:space="preserve">4.1. Требования к содержанию, объему и структуре ВКР определяются образовательной организацией. Объем ВКР определяется исходя из специфики специальности. При выполнении ВКР в форме опытных образцов изделий, </w:t>
      </w:r>
      <w:r w:rsidRPr="004C6BBA">
        <w:rPr>
          <w:sz w:val="28"/>
          <w:szCs w:val="28"/>
        </w:rPr>
        <w:t>продуктов и пр., а также при творческих работах количество листов расчетно-пояснительной записки должно быть уменьшено без снижения общего качества ВКР.</w:t>
      </w:r>
    </w:p>
    <w:p w:rsidR="000258B9" w:rsidRPr="004C6BBA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4C6BBA">
        <w:rPr>
          <w:sz w:val="28"/>
          <w:szCs w:val="28"/>
        </w:rPr>
        <w:t>4.2. Требования к оформлению ВКР.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4C6BBA">
        <w:rPr>
          <w:sz w:val="28"/>
          <w:szCs w:val="28"/>
        </w:rPr>
        <w:t>Решение о формате оформления ВКР принимается в соответствии с принятыми в образовательной организации локальными нормативными документами. Например, в соответствии с Системой менеджмента качества, внедренной в образовательной организации, обеспечивающими управление действующими в ней проектами.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Обучающийся может применять для оформления документации ВКР автоматизированные системы проектирования и управления (САПР).</w:t>
      </w:r>
    </w:p>
    <w:p w:rsid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Требования к оформлению ВКР должны соответствовать требованиям ЕСТД и ЕСКД, ГОСТ 7.32-2001 "Система стандартов по информации, библиотечному и издательскому делу "Отчет о научно-исследовательской работе", ГОСТ 7.1-2003 "Библиографическая запись. Библиографическое описание", ГОСТ 7.82-2001 "Библиографическая запись. Библиографическое описание электронных ресурсов" и (или) другим нормативным документам (в т.ч. документам СМК)</w:t>
      </w:r>
      <w:r w:rsidR="00C0114B">
        <w:rPr>
          <w:sz w:val="28"/>
          <w:szCs w:val="28"/>
        </w:rPr>
        <w:t>.</w:t>
      </w:r>
      <w:hyperlink w:anchor="Par159" w:tooltip="Ссылка на текущий документ" w:history="1">
        <w:r w:rsidR="00C0114B">
          <w:rPr>
            <w:rStyle w:val="af0"/>
            <w:sz w:val="28"/>
            <w:szCs w:val="28"/>
          </w:rPr>
          <w:t>П</w:t>
        </w:r>
        <w:r w:rsidR="00B4483F">
          <w:rPr>
            <w:rStyle w:val="af0"/>
            <w:sz w:val="28"/>
            <w:szCs w:val="28"/>
          </w:rPr>
          <w:t>риложение</w:t>
        </w:r>
        <w:r w:rsidRPr="000258B9">
          <w:rPr>
            <w:rStyle w:val="af0"/>
            <w:sz w:val="28"/>
            <w:szCs w:val="28"/>
          </w:rPr>
          <w:t>2</w:t>
        </w:r>
      </w:hyperlink>
    </w:p>
    <w:p w:rsidR="00F93405" w:rsidRDefault="00F93405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F93405" w:rsidRDefault="00F93405" w:rsidP="000258B9">
      <w:pPr>
        <w:widowControl w:val="0"/>
        <w:spacing w:line="360" w:lineRule="auto"/>
        <w:ind w:firstLine="851"/>
        <w:rPr>
          <w:sz w:val="28"/>
          <w:szCs w:val="28"/>
        </w:rPr>
        <w:sectPr w:rsidR="00F93405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B6715C" w:rsidRDefault="00B6715C" w:rsidP="00B6715C">
      <w:pPr>
        <w:widowControl w:val="0"/>
        <w:spacing w:line="360" w:lineRule="auto"/>
        <w:jc w:val="center"/>
        <w:rPr>
          <w:b/>
          <w:sz w:val="28"/>
          <w:szCs w:val="28"/>
        </w:rPr>
      </w:pPr>
      <w:bookmarkStart w:id="5" w:name="Par85"/>
      <w:bookmarkEnd w:id="5"/>
      <w:r w:rsidRPr="00B6715C">
        <w:rPr>
          <w:b/>
          <w:sz w:val="28"/>
          <w:szCs w:val="28"/>
        </w:rPr>
        <w:lastRenderedPageBreak/>
        <w:t xml:space="preserve">5. РЕЦЕНЗИРОВАНИЕ </w:t>
      </w:r>
    </w:p>
    <w:p w:rsidR="000258B9" w:rsidRPr="00B6715C" w:rsidRDefault="00B6715C" w:rsidP="00B6715C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B6715C">
        <w:rPr>
          <w:b/>
          <w:sz w:val="28"/>
          <w:szCs w:val="28"/>
        </w:rPr>
        <w:t>ВЫПУСКНЫХ КВАЛИФИКАЦИОННЫХ РАБОТ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5.1. ВКР подлежат обязательному рецензированию.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5.2. Внешнее рецензирование ВКР проводится с целью обеспечения объективности оценки труда выпускника. Выполненные квалификационные работы рецензируются специалистами по тематике ВКР из государственных органов власти, сферы труда и образования, научно-исследовательских институтов и др.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5.3. Рецензенты ВКР определяются не позднее чем за месяц до защиты.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5.4. Рецензия должна включать: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заключение о соответствии ВКР заявленной теме и заданию на нее;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оценку качества выполнения каждого раздела ВКР;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оценку степени разработки поставленных вопросов и практической значимости работы;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 общую оценку качества выполнения ВКР.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5.5. Содержание рецензии доводится до сведения обучающегося не позднее чем за день до защиты работы.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5.6. Внесение изменений в ВКР после получения рецензии не допускается.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5.7. Образовательная организация после ознакомления с отзывом руководителя и рецензией решает вопрос о допуске обучающегося к защите и передает ВКР в ГЭК. Процедура передачи определяется локальным нормативным актом образовательной организации.</w:t>
      </w:r>
    </w:p>
    <w:p w:rsidR="00F93405" w:rsidRDefault="00F93405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F93405" w:rsidRDefault="00F93405" w:rsidP="000258B9">
      <w:pPr>
        <w:widowControl w:val="0"/>
        <w:spacing w:line="360" w:lineRule="auto"/>
        <w:ind w:firstLine="851"/>
        <w:rPr>
          <w:sz w:val="28"/>
          <w:szCs w:val="28"/>
        </w:rPr>
        <w:sectPr w:rsidR="00F93405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0258B9" w:rsidRPr="00B6715C" w:rsidRDefault="00B6715C" w:rsidP="00B6715C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B6715C">
        <w:rPr>
          <w:b/>
          <w:sz w:val="28"/>
          <w:szCs w:val="28"/>
        </w:rPr>
        <w:lastRenderedPageBreak/>
        <w:t>6. ПРОЦЕДУРА ЗАЩИТЫ ДИПЛОМНОЙ РАБОТЫ (ПРОЕКТА)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6.1. К защите ВКР допускаются лица, завершившие полный курс обучения по одной из ОПОП и успешно прошедшие все предшествующие аттестационные испытания, предусмотренные учебным планом.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Программа ГИА, требования к ВКР, а также критерии оценки знаний, утвержденные образовательной организацией, доводятся до сведения обучающихся не позднее чем за шесть месяцев до начала ГИА.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6.2. Вопрос о допуске ВКР (проекта) к защите решается на заседании цикловой комиссии, готовность к защите определяется заместителем руководителя по направлению деятельности и оформляется приказом руководителя образовательной организации.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6.3. Образовательная организация имеет право проводить предварительную защиту выпускной квалификационной работы.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6.4. Защита производится на открытом заседании ГЭК с участием не менее двух третей ее состава. 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ГЭК или его заместителя. При равном числе голосов голос председательствующего на заседании ГЭК является решающим.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6.5. Решение ГЭК оформляется протоколом, который подписывается председателем ГЭК (в случае отсутствия председателя - его заместителем) и секретарем ГЭК и хранится в архиве образовательной организации. В протоколе записываются: итоговая оценка ВКР, присуждение квалификации и особые мнения членов комиссии.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 xml:space="preserve">6.6. На защиту ВКР отводится до одного академического часа на одного обучающегося. Процедура защиты устанавливается председателем ГЭК по согласованию с членами ГЭК и, как правило, включает доклад обучающегося (не более 10 - 15 минут), чтение отзыва и рецензии, вопросы членов комиссии, ответы обучающегося. Может быть предусмотрено выступление руководителя </w:t>
      </w:r>
      <w:r w:rsidRPr="000258B9">
        <w:rPr>
          <w:sz w:val="28"/>
          <w:szCs w:val="28"/>
        </w:rPr>
        <w:lastRenderedPageBreak/>
        <w:t>ВКР, а также рецензента, если он присутствует на заседании ГЭК.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6.7. Во время доклада обучающийся использует подготовленный наглядный материал, иллюстрирующий основные положения ВКР.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6.8. При определении оценки по защите ВКР учитываются: качество устного доклада выпускника, свободное владение материалом ВКР, глубина и точность ответов на вопросы, отзыв руководителя и рецензия.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6.9. Результаты защиты ВКР обсуждаются на закрытом заседании ГЭК и оцениваются простым большинством голосов членов ГЭК, участвующих в заседании, при обязательном присутствии председателя комиссии или его заместителя. При равном числе голосов мнение председателя является решающим.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6.10. Обучающиеся, не прошедшие ГИА или получившие на ГИА неудовлетворительные результаты, проходят ГИА не ранее чем через шесть месяцев после прохождения ГИА впервые.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6.11. Для прохождения ГИА лицо, не прошедшее ГИА по неуважительной причине или получившее на ГИА неудовлетворительную оценку, восстанавливается в образовательной организации на период времени, установленный образовательной организацией самостоятельно, но не менее предусмотренного календарным учебным графиком для прохождения ГИА соответствующей образовательной программы СПО.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Повторное прохождение ГИА для одного лица назначается образовательной организацией не более двух раз.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6.12. Результаты защиты ВКР определяются оценками "отлично", "хорошо", "удовлетворительно", "неудовлетворительно" и объявляются в тот же день после оформления в установленном порядке протокола заседания ГЭК.</w:t>
      </w:r>
    </w:p>
    <w:p w:rsidR="003340F3" w:rsidRDefault="000258B9" w:rsidP="003340F3">
      <w:pPr>
        <w:widowControl w:val="0"/>
        <w:spacing w:line="360" w:lineRule="auto"/>
        <w:ind w:firstLine="851"/>
        <w:rPr>
          <w:sz w:val="28"/>
          <w:szCs w:val="28"/>
        </w:rPr>
        <w:sectPr w:rsidR="003340F3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  <w:r w:rsidRPr="000258B9">
        <w:rPr>
          <w:sz w:val="28"/>
          <w:szCs w:val="28"/>
        </w:rPr>
        <w:t>6.13. Порядок проведения ГИА для выпускников из числа лиц с ограниченными возможностями здоровья регламентируется разделом 5 Порядка проведения государственной итоговой аттестации по образовательным программам среднего профессионального образования и проводится с организацией с учетом особенностей психофизического развития, индивидуальных возможностей и состояния здоровья таких выпускников.</w:t>
      </w:r>
    </w:p>
    <w:p w:rsidR="000258B9" w:rsidRPr="00B6715C" w:rsidRDefault="00B6715C" w:rsidP="00B6715C">
      <w:pPr>
        <w:widowControl w:val="0"/>
        <w:spacing w:line="360" w:lineRule="auto"/>
        <w:jc w:val="center"/>
        <w:rPr>
          <w:b/>
          <w:sz w:val="28"/>
          <w:szCs w:val="28"/>
        </w:rPr>
      </w:pPr>
      <w:bookmarkStart w:id="6" w:name="Par117"/>
      <w:bookmarkEnd w:id="6"/>
      <w:r w:rsidRPr="00B6715C">
        <w:rPr>
          <w:b/>
          <w:sz w:val="28"/>
          <w:szCs w:val="28"/>
        </w:rPr>
        <w:lastRenderedPageBreak/>
        <w:t>7. ХРАНЕНИЕ ВЫПУСКНЫХ КВАЛИФИКАЦИОННЫХ РАБОТ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7.1. Выполненные ВКР хранятся после их защиты в образовательной организации. Срок хранения определяется в соответствии с Перечнем типовых управленческих документов, образующихся в деятельности организаций, с указанием сроков хранения &lt;1&gt;. Рекомендуемый срок хранения - в течение пяти лет после выпуска обучающихся из образовательной организации.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--------------------------------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&lt;1&gt; Пункт 21, раздел 1.1 "Руководство" Перечня типовых управленческих документов, образующихся в деятельности организаций, с указанием сроков хранения, утвержденного приказом Минкультуры России от 25.08.2010 N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7.2. Списание ВКР оформляется соответствующим актом.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7.3. Лучшие ВКР, представляющие учебно-методическую ценность, могут быть использованы в качестве учебных пособий в кабинетах образовательной организации.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  <w:r w:rsidRPr="000258B9">
        <w:rPr>
          <w:sz w:val="28"/>
          <w:szCs w:val="28"/>
        </w:rPr>
        <w:t>7.4. По запросу предприятия, учреждения, образовательной организации руководитель образовательной организации имеет право разрешить снимать копии ВКР выпускников.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99597B" w:rsidRDefault="0099597B" w:rsidP="000258B9">
      <w:pPr>
        <w:widowControl w:val="0"/>
        <w:spacing w:line="360" w:lineRule="auto"/>
        <w:ind w:firstLine="851"/>
        <w:rPr>
          <w:sz w:val="28"/>
          <w:szCs w:val="28"/>
        </w:rPr>
        <w:sectPr w:rsidR="0099597B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  <w:bookmarkStart w:id="7" w:name="Par131"/>
      <w:bookmarkEnd w:id="7"/>
    </w:p>
    <w:p w:rsidR="000258B9" w:rsidRPr="000258B9" w:rsidRDefault="000258B9" w:rsidP="00BF41A7">
      <w:pPr>
        <w:widowControl w:val="0"/>
        <w:spacing w:line="360" w:lineRule="auto"/>
        <w:ind w:firstLine="851"/>
        <w:jc w:val="right"/>
        <w:rPr>
          <w:sz w:val="28"/>
          <w:szCs w:val="28"/>
        </w:rPr>
      </w:pPr>
      <w:r w:rsidRPr="000258B9">
        <w:rPr>
          <w:sz w:val="28"/>
          <w:szCs w:val="28"/>
        </w:rPr>
        <w:lastRenderedPageBreak/>
        <w:t>Приложение 1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445296" w:rsidRDefault="000258B9" w:rsidP="00445296">
      <w:pPr>
        <w:widowControl w:val="0"/>
        <w:spacing w:line="360" w:lineRule="auto"/>
        <w:jc w:val="center"/>
        <w:rPr>
          <w:b/>
          <w:sz w:val="28"/>
          <w:szCs w:val="28"/>
        </w:rPr>
      </w:pPr>
      <w:bookmarkStart w:id="8" w:name="Par133"/>
      <w:bookmarkEnd w:id="8"/>
      <w:r w:rsidRPr="007602FF">
        <w:rPr>
          <w:b/>
          <w:sz w:val="28"/>
          <w:szCs w:val="28"/>
        </w:rPr>
        <w:t>НОРМЫ ЧАСОВ</w:t>
      </w:r>
      <w:r w:rsidR="00152A66">
        <w:rPr>
          <w:b/>
          <w:sz w:val="28"/>
          <w:szCs w:val="28"/>
        </w:rPr>
        <w:t xml:space="preserve"> </w:t>
      </w:r>
      <w:r w:rsidRPr="007602FF">
        <w:rPr>
          <w:b/>
          <w:sz w:val="28"/>
          <w:szCs w:val="28"/>
        </w:rPr>
        <w:t xml:space="preserve">НА ВЫПУСКНУЮ КВАЛИФИКАЦИОННУЮ </w:t>
      </w:r>
    </w:p>
    <w:p w:rsidR="000258B9" w:rsidRPr="007602FF" w:rsidRDefault="000258B9" w:rsidP="00445296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7602FF">
        <w:rPr>
          <w:b/>
          <w:sz w:val="28"/>
          <w:szCs w:val="28"/>
        </w:rPr>
        <w:t>РАБОТУ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1. На консультации по выпускной квалификационной работе может отводиться: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экономическая часть - 2 - 2,5 ч на одного обучающегося;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нормоконтроль - 0,5 - 1 ч на одного обучающегося;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графическая часть - 1 - 2 ч на одного обучающегося;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иное, включая оплату рецензента, в зависимости от специфики.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Например, консультант по ИКТ, консультант по охране труда и т.п.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Направления предметной области для консультирования и выделение для этих целей часов определяются образовательной организацией исходя из специфики специальности. Общее количество выделенных часов не должно превышать предельно допустимых значений.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2. На руководство, консультирование, рецензирование выпускных квалификационных работ, заседание ГЭК отводится до 36 часов на каждого обучающегося выпускника, в том числе: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руководство и консультирование - до 26 часов;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допуск к защите до 1 часа;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председателю и членам аттестационной комиссии - 1 час.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Нормы часов могут быть пересмотрены в соответствии со спецификой образовательной организации, утверждены соответствующим локальным актом образовательной организации, но не должны превышать предельно допустимого количества часов на одного обучающегося.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К каждому руководителю может быть прикреплено не более восьми обучающихся. На консультации для каждого обучающегося должно быть предусмотрено не более двух часов в неделю. На руководство выпускной квалификационной работы предусмотрено не более 16 часов без учета консульти</w:t>
      </w:r>
      <w:r w:rsidRPr="000258B9">
        <w:rPr>
          <w:sz w:val="28"/>
          <w:szCs w:val="28"/>
        </w:rPr>
        <w:lastRenderedPageBreak/>
        <w:t>рования (в зависимости от специфики и профиля подготовки).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3. Каждому рецензенту может быть прикреплено не более восьми обучающихся.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i/>
          <w:sz w:val="28"/>
          <w:szCs w:val="28"/>
        </w:rPr>
      </w:pPr>
      <w:r w:rsidRPr="000258B9">
        <w:rPr>
          <w:sz w:val="28"/>
          <w:szCs w:val="28"/>
        </w:rPr>
        <w:t xml:space="preserve">4. Численность государственной аттестационной комиссии не менее пяти человек. В состав государственной аттестационной комиссии должны входить представители сферы труда, общественных организаций, объединений, ассоциаций и пр.       </w:t>
      </w:r>
      <w:r w:rsidRPr="000258B9">
        <w:rPr>
          <w:b/>
          <w:i/>
          <w:sz w:val="28"/>
          <w:szCs w:val="28"/>
        </w:rPr>
        <w:t>ГЭК!!!</w:t>
      </w:r>
    </w:p>
    <w:p w:rsidR="0099597B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5. Нормы часов могут быть пересмотрены в соответствии со спецификой образовательной организации, утверждены соответствующим локальным нормативным актом образовательной организации, но не должны превышать предельно допустимого количества часов на одного обучающегося.</w:t>
      </w:r>
      <w:bookmarkStart w:id="9" w:name="Par157"/>
      <w:bookmarkEnd w:id="9"/>
    </w:p>
    <w:p w:rsidR="0099597B" w:rsidRDefault="0099597B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99597B" w:rsidRDefault="0099597B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  <w:sectPr w:rsidR="0099597B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0258B9" w:rsidRPr="000258B9" w:rsidRDefault="000258B9" w:rsidP="00BF41A7">
      <w:pPr>
        <w:widowControl w:val="0"/>
        <w:spacing w:line="360" w:lineRule="auto"/>
        <w:ind w:firstLine="851"/>
        <w:jc w:val="right"/>
        <w:rPr>
          <w:sz w:val="28"/>
          <w:szCs w:val="28"/>
        </w:rPr>
      </w:pPr>
      <w:r w:rsidRPr="000258B9">
        <w:rPr>
          <w:sz w:val="28"/>
          <w:szCs w:val="28"/>
        </w:rPr>
        <w:lastRenderedPageBreak/>
        <w:t>Приложение 2</w:t>
      </w:r>
    </w:p>
    <w:p w:rsidR="000258B9" w:rsidRPr="000258B9" w:rsidRDefault="000258B9" w:rsidP="000258B9">
      <w:pPr>
        <w:widowControl w:val="0"/>
        <w:spacing w:line="360" w:lineRule="auto"/>
        <w:ind w:firstLine="851"/>
        <w:rPr>
          <w:sz w:val="28"/>
          <w:szCs w:val="28"/>
        </w:rPr>
      </w:pPr>
    </w:p>
    <w:p w:rsidR="000258B9" w:rsidRPr="007602FF" w:rsidRDefault="000258B9" w:rsidP="00C87105">
      <w:pPr>
        <w:widowControl w:val="0"/>
        <w:spacing w:line="360" w:lineRule="auto"/>
        <w:jc w:val="center"/>
        <w:rPr>
          <w:b/>
          <w:sz w:val="28"/>
          <w:szCs w:val="28"/>
        </w:rPr>
      </w:pPr>
      <w:bookmarkStart w:id="10" w:name="Par159"/>
      <w:bookmarkEnd w:id="10"/>
      <w:r w:rsidRPr="007602FF">
        <w:rPr>
          <w:b/>
          <w:sz w:val="28"/>
          <w:szCs w:val="28"/>
        </w:rPr>
        <w:t>ТРЕБОВАНИЯ К ОФОРМЛЕНИЮ ВКР</w:t>
      </w:r>
    </w:p>
    <w:p w:rsidR="00BF41A7" w:rsidRDefault="00D645D4" w:rsidP="00BF41A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C77D8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объёму выполняемых работ на ВКР по специальности 54.02.01 Дизайн</w:t>
      </w:r>
      <w:r w:rsidR="00BF41A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(по отраслям)</w:t>
      </w:r>
    </w:p>
    <w:p w:rsidR="00BF41A7" w:rsidRDefault="00BF41A7" w:rsidP="00BF41A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645D4" w:rsidRPr="00BF41A7" w:rsidRDefault="00D645D4" w:rsidP="00BF41A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534F6">
        <w:rPr>
          <w:b/>
          <w:bCs/>
          <w:sz w:val="28"/>
          <w:szCs w:val="28"/>
        </w:rPr>
        <w:t>Общая структура</w:t>
      </w:r>
      <w:r>
        <w:rPr>
          <w:sz w:val="28"/>
          <w:szCs w:val="28"/>
        </w:rPr>
        <w:t xml:space="preserve"> и объём</w:t>
      </w:r>
      <w:r w:rsidRPr="00CC77D8">
        <w:rPr>
          <w:sz w:val="28"/>
          <w:szCs w:val="28"/>
        </w:rPr>
        <w:t xml:space="preserve"> ВКР: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1. Пояснительная записка (формат А4)</w:t>
      </w:r>
    </w:p>
    <w:p w:rsidR="00B41F5D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2. </w:t>
      </w:r>
      <w:r w:rsidR="00B41F5D" w:rsidRPr="00CC77D8">
        <w:rPr>
          <w:sz w:val="28"/>
          <w:szCs w:val="28"/>
        </w:rPr>
        <w:t>Альбом-приложение (формат А3)</w:t>
      </w:r>
    </w:p>
    <w:p w:rsidR="00D645D4" w:rsidRPr="00CC77D8" w:rsidRDefault="00B41F5D" w:rsidP="00BF41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645D4" w:rsidRPr="00CC77D8">
        <w:rPr>
          <w:sz w:val="28"/>
          <w:szCs w:val="28"/>
        </w:rPr>
        <w:t>Проект</w:t>
      </w:r>
      <w:r w:rsidR="00D645D4">
        <w:rPr>
          <w:sz w:val="28"/>
          <w:szCs w:val="28"/>
        </w:rPr>
        <w:t xml:space="preserve"> (планшет)</w:t>
      </w:r>
      <w:r w:rsidR="00D645D4" w:rsidRPr="00CC77D8">
        <w:rPr>
          <w:sz w:val="28"/>
          <w:szCs w:val="28"/>
        </w:rPr>
        <w:t xml:space="preserve"> 140/100 см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4. Арт-объект, полиграфия или анимация (на выбор, в зависимости темы)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Структура и объём работы для студентов, разрабатывающих </w:t>
      </w:r>
      <w:r w:rsidRPr="00B100CD">
        <w:rPr>
          <w:b/>
          <w:bCs/>
          <w:sz w:val="28"/>
          <w:szCs w:val="28"/>
        </w:rPr>
        <w:t>дизайн-проект интерьера</w:t>
      </w:r>
      <w:r w:rsidRPr="00CC77D8">
        <w:rPr>
          <w:sz w:val="28"/>
          <w:szCs w:val="28"/>
        </w:rPr>
        <w:t>: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1. Пояснительная записка (формат А4)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2. </w:t>
      </w:r>
      <w:r w:rsidR="00B41F5D" w:rsidRPr="00CC77D8">
        <w:rPr>
          <w:sz w:val="28"/>
          <w:szCs w:val="28"/>
        </w:rPr>
        <w:t>Технический альбом (формат А3)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3. </w:t>
      </w:r>
      <w:r w:rsidR="00B41F5D" w:rsidRPr="00CC77D8">
        <w:rPr>
          <w:sz w:val="28"/>
          <w:szCs w:val="28"/>
        </w:rPr>
        <w:t>Проект</w:t>
      </w:r>
      <w:r w:rsidR="00B41F5D">
        <w:rPr>
          <w:sz w:val="28"/>
          <w:szCs w:val="28"/>
        </w:rPr>
        <w:t xml:space="preserve"> (планшет)</w:t>
      </w:r>
      <w:r w:rsidR="00B41F5D" w:rsidRPr="00CC77D8">
        <w:rPr>
          <w:sz w:val="28"/>
          <w:szCs w:val="28"/>
        </w:rPr>
        <w:t xml:space="preserve">  140/100 см</w:t>
      </w:r>
    </w:p>
    <w:p w:rsidR="00D645D4" w:rsidRPr="001261C9" w:rsidRDefault="00D645D4" w:rsidP="00BF41A7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AB5CDD">
        <w:rPr>
          <w:i/>
          <w:iCs/>
          <w:sz w:val="28"/>
          <w:szCs w:val="28"/>
        </w:rPr>
        <w:t>В состав альбома вход</w:t>
      </w:r>
      <w:r>
        <w:rPr>
          <w:i/>
          <w:iCs/>
          <w:sz w:val="28"/>
          <w:szCs w:val="28"/>
        </w:rPr>
        <w:t>я</w:t>
      </w:r>
      <w:r w:rsidRPr="00AB5CDD">
        <w:rPr>
          <w:i/>
          <w:iCs/>
          <w:sz w:val="28"/>
          <w:szCs w:val="28"/>
        </w:rPr>
        <w:t xml:space="preserve">т </w:t>
      </w:r>
      <w:r>
        <w:rPr>
          <w:i/>
          <w:iCs/>
          <w:sz w:val="28"/>
          <w:szCs w:val="28"/>
        </w:rPr>
        <w:t>чертежи (планы и развёртки помещения), рисунки и референсы, ведомость отделочных материалов, визуализации и арт-объект.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4. Арт-объект: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- арт-объект в материале в полный размер или в масштабе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- макет арт-объекта из бумаги в полный размер или в масштабе </w:t>
      </w:r>
      <w:r w:rsidRPr="00CC77D8">
        <w:rPr>
          <w:sz w:val="28"/>
          <w:szCs w:val="28"/>
        </w:rPr>
        <w:br/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Структура и объём работы для студентов, разрабатывающих </w:t>
      </w:r>
      <w:r w:rsidRPr="00B100CD">
        <w:rPr>
          <w:b/>
          <w:bCs/>
          <w:sz w:val="28"/>
          <w:szCs w:val="28"/>
        </w:rPr>
        <w:t>дизайн-проект фирменного стиля</w:t>
      </w:r>
      <w:r w:rsidRPr="00CC77D8">
        <w:rPr>
          <w:sz w:val="28"/>
          <w:szCs w:val="28"/>
        </w:rPr>
        <w:t>: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1. Пояснительная записка (формат А4)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2. </w:t>
      </w:r>
      <w:r w:rsidR="00B41F5D">
        <w:rPr>
          <w:sz w:val="28"/>
          <w:szCs w:val="28"/>
        </w:rPr>
        <w:t>Альбом-руководство по фирменному стилю</w:t>
      </w:r>
      <w:r w:rsidR="00B41F5D" w:rsidRPr="00CC77D8">
        <w:rPr>
          <w:sz w:val="28"/>
          <w:szCs w:val="28"/>
        </w:rPr>
        <w:t xml:space="preserve"> (формат А3)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3. </w:t>
      </w:r>
      <w:r w:rsidR="000D4625" w:rsidRPr="00CC77D8">
        <w:rPr>
          <w:sz w:val="28"/>
          <w:szCs w:val="28"/>
        </w:rPr>
        <w:t xml:space="preserve">Проект </w:t>
      </w:r>
      <w:r w:rsidR="000D4625">
        <w:rPr>
          <w:sz w:val="28"/>
          <w:szCs w:val="28"/>
        </w:rPr>
        <w:t>(планшет)</w:t>
      </w:r>
      <w:r w:rsidR="000D4625" w:rsidRPr="00CC77D8">
        <w:rPr>
          <w:sz w:val="28"/>
          <w:szCs w:val="28"/>
        </w:rPr>
        <w:t xml:space="preserve"> 140/100 см</w:t>
      </w:r>
    </w:p>
    <w:p w:rsidR="00D645D4" w:rsidRPr="00306BE3" w:rsidRDefault="00D645D4" w:rsidP="00BF41A7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AB5CDD">
        <w:rPr>
          <w:i/>
          <w:iCs/>
          <w:sz w:val="28"/>
          <w:szCs w:val="28"/>
        </w:rPr>
        <w:lastRenderedPageBreak/>
        <w:t>В состав альбома вход</w:t>
      </w:r>
      <w:r>
        <w:rPr>
          <w:i/>
          <w:iCs/>
          <w:sz w:val="28"/>
          <w:szCs w:val="28"/>
        </w:rPr>
        <w:t>и</w:t>
      </w:r>
      <w:r w:rsidRPr="00AB5CDD">
        <w:rPr>
          <w:i/>
          <w:iCs/>
          <w:sz w:val="28"/>
          <w:szCs w:val="28"/>
        </w:rPr>
        <w:t xml:space="preserve">т </w:t>
      </w:r>
      <w:r>
        <w:rPr>
          <w:i/>
          <w:iCs/>
          <w:sz w:val="28"/>
          <w:szCs w:val="28"/>
        </w:rPr>
        <w:t>графическое</w:t>
      </w:r>
      <w:r w:rsidRPr="00AB5CDD">
        <w:rPr>
          <w:i/>
          <w:iCs/>
          <w:sz w:val="28"/>
          <w:szCs w:val="28"/>
        </w:rPr>
        <w:t xml:space="preserve"> оформление</w:t>
      </w:r>
      <w:r>
        <w:rPr>
          <w:i/>
          <w:iCs/>
          <w:sz w:val="28"/>
          <w:szCs w:val="28"/>
        </w:rPr>
        <w:t xml:space="preserve"> </w:t>
      </w:r>
      <w:r w:rsidRPr="00AB5CDD">
        <w:rPr>
          <w:i/>
          <w:iCs/>
          <w:sz w:val="28"/>
          <w:szCs w:val="28"/>
        </w:rPr>
        <w:t xml:space="preserve">и правила </w:t>
      </w:r>
      <w:r w:rsidRPr="00CF1FB4">
        <w:rPr>
          <w:i/>
          <w:iCs/>
          <w:sz w:val="28"/>
          <w:szCs w:val="28"/>
        </w:rPr>
        <w:t>по использованию логотипа и фирменного стиля</w:t>
      </w:r>
      <w:r>
        <w:rPr>
          <w:i/>
          <w:iCs/>
          <w:sz w:val="28"/>
          <w:szCs w:val="28"/>
        </w:rPr>
        <w:t>.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4. </w:t>
      </w:r>
      <w:r>
        <w:rPr>
          <w:sz w:val="28"/>
          <w:szCs w:val="28"/>
        </w:rPr>
        <w:t>Полиграфия и/или Анимация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визитная карточка в двух вариантах оформления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видео-презентация с демонстрацией интерфейса приложения/сайта 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Структура и объём работы для студентов, разрабатывающих </w:t>
      </w:r>
      <w:r w:rsidRPr="00B100CD">
        <w:rPr>
          <w:b/>
          <w:bCs/>
          <w:sz w:val="28"/>
          <w:szCs w:val="28"/>
        </w:rPr>
        <w:t>дизайн книги</w:t>
      </w:r>
      <w:r w:rsidRPr="00CC77D8">
        <w:rPr>
          <w:sz w:val="28"/>
          <w:szCs w:val="28"/>
        </w:rPr>
        <w:t>: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1. Пояснительная записка (формат А4)</w:t>
      </w:r>
    </w:p>
    <w:p w:rsidR="00D645D4" w:rsidRDefault="000D4625" w:rsidP="00BF41A7">
      <w:pPr>
        <w:tabs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C77D8">
        <w:rPr>
          <w:sz w:val="28"/>
          <w:szCs w:val="28"/>
        </w:rPr>
        <w:t xml:space="preserve"> </w:t>
      </w:r>
      <w:r>
        <w:rPr>
          <w:sz w:val="28"/>
          <w:szCs w:val="28"/>
        </w:rPr>
        <w:t>Альбом-руководство по оформлению книги</w:t>
      </w:r>
      <w:r w:rsidRPr="00CC77D8">
        <w:rPr>
          <w:sz w:val="28"/>
          <w:szCs w:val="28"/>
        </w:rPr>
        <w:t xml:space="preserve"> (формат А3)</w:t>
      </w:r>
      <w:r w:rsidR="00D645D4">
        <w:rPr>
          <w:sz w:val="28"/>
          <w:szCs w:val="28"/>
        </w:rPr>
        <w:tab/>
      </w:r>
    </w:p>
    <w:p w:rsidR="00D645D4" w:rsidRDefault="00D645D4" w:rsidP="00BF41A7">
      <w:pPr>
        <w:tabs>
          <w:tab w:val="center" w:pos="4677"/>
        </w:tabs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3</w:t>
      </w:r>
      <w:r w:rsidR="000D4625">
        <w:rPr>
          <w:sz w:val="28"/>
          <w:szCs w:val="28"/>
        </w:rPr>
        <w:t>.</w:t>
      </w:r>
      <w:r w:rsidR="000D4625" w:rsidRPr="000D4625">
        <w:rPr>
          <w:sz w:val="28"/>
          <w:szCs w:val="28"/>
        </w:rPr>
        <w:t xml:space="preserve"> </w:t>
      </w:r>
      <w:r w:rsidR="000D4625" w:rsidRPr="00CC77D8">
        <w:rPr>
          <w:sz w:val="28"/>
          <w:szCs w:val="28"/>
        </w:rPr>
        <w:t>Проект</w:t>
      </w:r>
      <w:r w:rsidR="000D4625">
        <w:rPr>
          <w:sz w:val="28"/>
          <w:szCs w:val="28"/>
        </w:rPr>
        <w:t xml:space="preserve"> (планшет)</w:t>
      </w:r>
      <w:r w:rsidR="000D4625" w:rsidRPr="00CC77D8">
        <w:rPr>
          <w:sz w:val="28"/>
          <w:szCs w:val="28"/>
        </w:rPr>
        <w:t xml:space="preserve">  140/100 см</w:t>
      </w:r>
    </w:p>
    <w:p w:rsidR="00D645D4" w:rsidRPr="00AB5CDD" w:rsidRDefault="00D645D4" w:rsidP="00BF41A7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AB5CDD">
        <w:rPr>
          <w:i/>
          <w:iCs/>
          <w:sz w:val="28"/>
          <w:szCs w:val="28"/>
        </w:rPr>
        <w:t xml:space="preserve">В состав альбома входят визуальное оформление обложек и технические правила оформления книжного разворота (типографика). 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Полиграфия 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макет обложки книги (формат А5)</w:t>
      </w:r>
    </w:p>
    <w:p w:rsidR="00D645D4" w:rsidRDefault="00D645D4" w:rsidP="00BF41A7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AB5CDD">
        <w:rPr>
          <w:i/>
          <w:iCs/>
          <w:sz w:val="28"/>
          <w:szCs w:val="28"/>
        </w:rPr>
        <w:t>Изготовление макета книги с демонстрацией печатной обложки в нескольких вариациях (от 3 до 5 макетов)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</w:p>
    <w:p w:rsidR="00D645D4" w:rsidRDefault="00D645D4" w:rsidP="00BF41A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C77D8">
        <w:rPr>
          <w:sz w:val="28"/>
          <w:szCs w:val="28"/>
        </w:rPr>
        <w:t xml:space="preserve">Структура и объём работы для студентов, разрабатывающих </w:t>
      </w:r>
      <w:r w:rsidRPr="00B100CD">
        <w:rPr>
          <w:b/>
          <w:bCs/>
          <w:sz w:val="28"/>
          <w:szCs w:val="28"/>
        </w:rPr>
        <w:t xml:space="preserve">дизайн-проект </w:t>
      </w:r>
      <w:r>
        <w:rPr>
          <w:b/>
          <w:bCs/>
          <w:sz w:val="28"/>
          <w:szCs w:val="28"/>
        </w:rPr>
        <w:t xml:space="preserve">сайта (мобильного приложения): 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>1. Пояснительная записка (формат А4)</w:t>
      </w:r>
    </w:p>
    <w:p w:rsidR="00D645D4" w:rsidRPr="00CC77D8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2. </w:t>
      </w:r>
      <w:r w:rsidR="003005F2">
        <w:rPr>
          <w:sz w:val="28"/>
          <w:szCs w:val="28"/>
        </w:rPr>
        <w:t xml:space="preserve">Альбом-руководство по оформлению сайта (мобильного приложения) </w:t>
      </w:r>
      <w:r w:rsidR="003005F2" w:rsidRPr="00CC77D8">
        <w:rPr>
          <w:sz w:val="28"/>
          <w:szCs w:val="28"/>
        </w:rPr>
        <w:t>(формат А3)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3. </w:t>
      </w:r>
      <w:r w:rsidR="003005F2" w:rsidRPr="00CC77D8">
        <w:rPr>
          <w:sz w:val="28"/>
          <w:szCs w:val="28"/>
        </w:rPr>
        <w:t>Проект</w:t>
      </w:r>
      <w:r w:rsidR="003005F2">
        <w:rPr>
          <w:sz w:val="28"/>
          <w:szCs w:val="28"/>
        </w:rPr>
        <w:t xml:space="preserve"> (планшет)</w:t>
      </w:r>
      <w:r w:rsidR="003005F2" w:rsidRPr="00CC77D8">
        <w:rPr>
          <w:sz w:val="28"/>
          <w:szCs w:val="28"/>
        </w:rPr>
        <w:t xml:space="preserve">  140/100 см</w:t>
      </w:r>
    </w:p>
    <w:p w:rsidR="00D645D4" w:rsidRPr="00306BE3" w:rsidRDefault="00D645D4" w:rsidP="00BF41A7">
      <w:pPr>
        <w:spacing w:line="360" w:lineRule="auto"/>
        <w:ind w:firstLine="709"/>
        <w:jc w:val="both"/>
        <w:rPr>
          <w:i/>
          <w:iCs/>
          <w:sz w:val="28"/>
          <w:szCs w:val="28"/>
        </w:rPr>
      </w:pPr>
      <w:r w:rsidRPr="00AB5CDD">
        <w:rPr>
          <w:i/>
          <w:iCs/>
          <w:sz w:val="28"/>
          <w:szCs w:val="28"/>
        </w:rPr>
        <w:t>В состав альбома вход</w:t>
      </w:r>
      <w:r>
        <w:rPr>
          <w:i/>
          <w:iCs/>
          <w:sz w:val="28"/>
          <w:szCs w:val="28"/>
        </w:rPr>
        <w:t>и</w:t>
      </w:r>
      <w:r w:rsidRPr="00AB5CDD">
        <w:rPr>
          <w:i/>
          <w:iCs/>
          <w:sz w:val="28"/>
          <w:szCs w:val="28"/>
        </w:rPr>
        <w:t xml:space="preserve">т </w:t>
      </w:r>
      <w:r>
        <w:rPr>
          <w:i/>
          <w:iCs/>
          <w:sz w:val="28"/>
          <w:szCs w:val="28"/>
        </w:rPr>
        <w:t>графическое</w:t>
      </w:r>
      <w:r w:rsidRPr="00AB5CDD">
        <w:rPr>
          <w:i/>
          <w:iCs/>
          <w:sz w:val="28"/>
          <w:szCs w:val="28"/>
        </w:rPr>
        <w:t xml:space="preserve"> оформление</w:t>
      </w:r>
      <w:r>
        <w:rPr>
          <w:i/>
          <w:iCs/>
          <w:sz w:val="28"/>
          <w:szCs w:val="28"/>
        </w:rPr>
        <w:t xml:space="preserve"> не менее 5 страниц сайта с прототипами </w:t>
      </w:r>
      <w:r w:rsidRPr="00AB5CDD">
        <w:rPr>
          <w:i/>
          <w:iCs/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 xml:space="preserve">технические </w:t>
      </w:r>
      <w:r w:rsidRPr="00AB5CDD">
        <w:rPr>
          <w:i/>
          <w:iCs/>
          <w:sz w:val="28"/>
          <w:szCs w:val="28"/>
        </w:rPr>
        <w:t xml:space="preserve">правила </w:t>
      </w:r>
      <w:r>
        <w:rPr>
          <w:i/>
          <w:iCs/>
          <w:sz w:val="28"/>
          <w:szCs w:val="28"/>
        </w:rPr>
        <w:t>по оформлению страниц сайта (мобильного приложения).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 w:rsidRPr="00CC77D8">
        <w:rPr>
          <w:sz w:val="28"/>
          <w:szCs w:val="28"/>
        </w:rPr>
        <w:t xml:space="preserve">4. </w:t>
      </w:r>
      <w:r>
        <w:rPr>
          <w:sz w:val="28"/>
          <w:szCs w:val="28"/>
        </w:rPr>
        <w:t>Полиграфия и/или Анимация</w:t>
      </w:r>
    </w:p>
    <w:p w:rsidR="00D645D4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визитная карточка в двух вариантах оформления</w:t>
      </w:r>
    </w:p>
    <w:p w:rsidR="000258B9" w:rsidRPr="000258B9" w:rsidRDefault="00D645D4" w:rsidP="00BF41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видео-презентация с демонстрацией интерфейса приложения/сайта 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lastRenderedPageBreak/>
        <w:t xml:space="preserve">1. Структура и содержание выпускной квалификационной работы определяются в зависимости от профиля специальности, требований профессиональных образовательных организаций и, как правило, включают в себя: расчетно-пояснительную записку, состоящую из: титульного листа; содержания; введения; основной части; заключения; списка использованных источников; приложений (при необходимости, пример задания на ВКР приведен в </w:t>
      </w:r>
      <w:hyperlink w:anchor="Par197" w:tooltip="Ссылка на текущий документ" w:history="1">
        <w:r w:rsidRPr="000258B9">
          <w:rPr>
            <w:rStyle w:val="af0"/>
            <w:sz w:val="28"/>
            <w:szCs w:val="28"/>
          </w:rPr>
          <w:t>приложении 3</w:t>
        </w:r>
      </w:hyperlink>
      <w:r w:rsidRPr="000258B9">
        <w:rPr>
          <w:sz w:val="28"/>
          <w:szCs w:val="28"/>
        </w:rPr>
        <w:t>).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2. Во введении необходимо обосновать актуальность и практическую значимость выбранной темы, сформулировать цель и задачи, объект и предмет ВКР, круг рассматриваемых проблем. Объем введения должен быть в пределах 4 - 5 страниц.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3. Основная часть ВКР включает главы (параграфы, разделы) в соответствии с логической структурой изложения. Название главы не должно дублировать название темы, а название параграфов - название глав. Формулировки должны быть лаконичными и отражать суть главы (параграфа).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4. Основная часть ВКР должна содержать, как правило, две главы.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Первая глава посвящается теоретическим аспектам изучаемого объекта и предмета ВКР. В ней содержится обзор используемых источников информации, нормативной базы по теме ВКР. В этой главе могут найти место статистические данные, построенные в таблицы и графики.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5. Вторая глава посвящается анализу практического материала, полученного во время производственной практики (преддипломной). В этой главе содержится: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анализ конкретного материала по избранной теме;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описание выявленных проблем и тенденций развития объекта и предмета изучения на основе анализа конкретного материала по избранной теме;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описание способов решения выявленных проблем.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В ходе анализа могут использоваться аналитические таблицы, расчеты, формулы, схемы, диаграммы и графики.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 xml:space="preserve">6. Завершающей частью ВКР является заключение, которое содержит </w:t>
      </w:r>
      <w:r w:rsidRPr="000258B9">
        <w:rPr>
          <w:sz w:val="28"/>
          <w:szCs w:val="28"/>
        </w:rPr>
        <w:lastRenderedPageBreak/>
        <w:t>выводы и предложения с их кратким обоснованием в соответствии с поставленной целью и за дачами, раскрывает значимость полученных результатов. Заключение не должно составлять более пяти страниц текста.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Заключение лежит в основе доклада студента на защите.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7. Список использованных источников отражает перечень источников, которые использовались при написании ВКР (не менее 20), составленный в следующем порядке: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федеральные законы (в очередности от последнего года принятия к предыдущим);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указы Президента Российской Федерации (в той же последовательности);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постановления Правительства Российской Федерации (в той же очередности);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иные нормативные правовые акты;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иные официальные материалы (резолюции-рекомендации международных организаций и конференций, официальные доклады, официальные отчеты и др.);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монографии, учебники, учебные пособия (в алфавитном порядке);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иностранная литература;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0258B9">
        <w:rPr>
          <w:sz w:val="28"/>
          <w:szCs w:val="28"/>
        </w:rPr>
        <w:t>- интернет-ресурсы.</w:t>
      </w:r>
    </w:p>
    <w:p w:rsidR="000258B9" w:rsidRPr="000258B9" w:rsidRDefault="000258B9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2A4679">
        <w:rPr>
          <w:sz w:val="28"/>
          <w:szCs w:val="28"/>
        </w:rPr>
        <w:t>8. 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</w:t>
      </w:r>
    </w:p>
    <w:p w:rsidR="00C71F86" w:rsidRPr="00C71F86" w:rsidRDefault="000258B9" w:rsidP="00BF41A7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0258B9">
        <w:rPr>
          <w:sz w:val="28"/>
          <w:szCs w:val="28"/>
        </w:rPr>
        <w:t xml:space="preserve">Объем ВКР должен составлять </w:t>
      </w:r>
      <w:r w:rsidRPr="00377E1B">
        <w:rPr>
          <w:sz w:val="28"/>
          <w:szCs w:val="28"/>
        </w:rPr>
        <w:t xml:space="preserve">30 - </w:t>
      </w:r>
      <w:r w:rsidR="00843B12" w:rsidRPr="00377E1B">
        <w:rPr>
          <w:sz w:val="28"/>
          <w:szCs w:val="28"/>
        </w:rPr>
        <w:t>35</w:t>
      </w:r>
      <w:r w:rsidRPr="000258B9">
        <w:rPr>
          <w:sz w:val="28"/>
          <w:szCs w:val="28"/>
        </w:rPr>
        <w:t xml:space="preserve"> страниц печатного текста (без приложений). </w:t>
      </w:r>
      <w:r w:rsidR="00C71F86" w:rsidRPr="00C71F86">
        <w:rPr>
          <w:sz w:val="28"/>
          <w:szCs w:val="28"/>
        </w:rPr>
        <w:t>Весь текст ВКР должен быть напечатан на компьютере через полуторный интервал на одной стороне стандартного листа белой бумаги формата А4 (ш</w:t>
      </w:r>
      <w:r w:rsidR="00C71F86" w:rsidRPr="00C71F86">
        <w:rPr>
          <w:bCs/>
          <w:sz w:val="28"/>
          <w:szCs w:val="28"/>
        </w:rPr>
        <w:t xml:space="preserve">рифт </w:t>
      </w:r>
      <w:r w:rsidR="00C71F86" w:rsidRPr="00C71F86">
        <w:rPr>
          <w:bCs/>
          <w:sz w:val="28"/>
          <w:szCs w:val="28"/>
          <w:lang w:val="en-US"/>
        </w:rPr>
        <w:t>TimesNewRoman</w:t>
      </w:r>
      <w:r w:rsidR="00C71F86" w:rsidRPr="00C71F86">
        <w:rPr>
          <w:bCs/>
          <w:sz w:val="28"/>
          <w:szCs w:val="28"/>
        </w:rPr>
        <w:t>, кегль 14).</w:t>
      </w:r>
    </w:p>
    <w:p w:rsidR="00C71F86" w:rsidRPr="00C71F86" w:rsidRDefault="00C71F86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C71F86">
        <w:rPr>
          <w:bCs/>
          <w:sz w:val="28"/>
          <w:szCs w:val="28"/>
        </w:rPr>
        <w:t>Названия глав набираются прописными буквами (кегль 14 жирный) затем идет один отступ и название параграфа строчными буквами (кегль 14 жир</w:t>
      </w:r>
      <w:r w:rsidRPr="00C71F86">
        <w:rPr>
          <w:bCs/>
          <w:sz w:val="28"/>
          <w:szCs w:val="28"/>
        </w:rPr>
        <w:lastRenderedPageBreak/>
        <w:t>ный), после названия параграфа один отступ.</w:t>
      </w:r>
    </w:p>
    <w:p w:rsidR="000258B9" w:rsidRDefault="00C71F86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C71F86">
        <w:rPr>
          <w:sz w:val="28"/>
          <w:szCs w:val="28"/>
        </w:rPr>
        <w:t xml:space="preserve">Страницы работы должны иметь поля: слева – 30 мм, верхнее – 20 мм, правое – 10 мм, нижнее – 20 мм. По всему тексту выставляются автоматические переносы, выравнивание слева, начало абзаца (красная строка) на расстоянии 15 мм от начала строки. Все интервалы перед </w:t>
      </w:r>
      <w:r>
        <w:rPr>
          <w:sz w:val="28"/>
          <w:szCs w:val="28"/>
        </w:rPr>
        <w:t xml:space="preserve">абзацем </w:t>
      </w:r>
      <w:r w:rsidRPr="00C71F86">
        <w:rPr>
          <w:sz w:val="28"/>
          <w:szCs w:val="28"/>
        </w:rPr>
        <w:t>и после абзаца должны быть удалены. Все страницы, кроме титульного листа, должны быть пронумерованы</w:t>
      </w:r>
      <w:r>
        <w:rPr>
          <w:sz w:val="28"/>
          <w:szCs w:val="28"/>
        </w:rPr>
        <w:t xml:space="preserve"> – нумерация внизу справа.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Работа должна быть написана грамотным, литературным языком. Следует обратить пристальное внимание на каждое предложение, на необходимые формулировки, которые просто, четко, кратко и доступно выражали бы содержание излагаемых вопросов. Следует выполнять некоторые общие требования, которые облегчат окончательное оформление работы.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Не следует употреблять пространные и сложно построенные предложения или чрезмерно краткие, лаконичные фразы, слабо связанные между собой логически, допускающие двойное толкование.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В дипломной работе нельзя вести изложение от первого лица: «Я наблюдал», «Я считаю», «По </w:t>
      </w:r>
      <w:r>
        <w:rPr>
          <w:sz w:val="28"/>
          <w:szCs w:val="28"/>
        </w:rPr>
        <w:t>моему мнению» и т.п. Лучше использовать</w:t>
      </w:r>
      <w:r w:rsidRPr="00DE2938">
        <w:rPr>
          <w:sz w:val="28"/>
          <w:szCs w:val="28"/>
        </w:rPr>
        <w:t>: «Мы считаем», «По нашему мнению», «На наш взгляд» и т.д. Допускаются обороты с сохранением первого лица множественного числа, в которых исключается местоимение «мы», т.е. фразы строятся с употреблением слов: «наблюдаем», «устанавливаем», «имеем». Предпочтительно писать в безличной форме: «изучение передового опыта в области графического дизайна свидетельствует о том, что...», «на основе выполненного анализа можно утверждать...», «проведенный эксперимент показал, что...» и т.п.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В дипломной работе должно быть соблюдено единство стиля изложения материала, обеспечена безукоризненная орфографическая, синтаксическая и стилистическая грамотность в соответствии с установленными нормами современного русского языка. При упоминании в тексте фамилий известных личностей (исследователей, теоретиков и практиков дизайна и др.) их инициалы, как правило, ставятся перед фамилиями.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lastRenderedPageBreak/>
        <w:t xml:space="preserve">Выполненную пояснительную записку студент отдает на просмотр руководителю. </w:t>
      </w:r>
      <w:r>
        <w:rPr>
          <w:sz w:val="28"/>
          <w:szCs w:val="28"/>
        </w:rPr>
        <w:t>С учетом</w:t>
      </w:r>
      <w:r w:rsidRPr="00DE2938">
        <w:rPr>
          <w:sz w:val="28"/>
          <w:szCs w:val="28"/>
        </w:rPr>
        <w:t xml:space="preserve"> замечани</w:t>
      </w:r>
      <w:r>
        <w:rPr>
          <w:sz w:val="28"/>
          <w:szCs w:val="28"/>
        </w:rPr>
        <w:t>й</w:t>
      </w:r>
      <w:r w:rsidRPr="00DE2938">
        <w:rPr>
          <w:sz w:val="28"/>
          <w:szCs w:val="28"/>
        </w:rPr>
        <w:t>, внос</w:t>
      </w:r>
      <w:r>
        <w:rPr>
          <w:sz w:val="28"/>
          <w:szCs w:val="28"/>
        </w:rPr>
        <w:t xml:space="preserve">ятся </w:t>
      </w:r>
      <w:r w:rsidRPr="00DE2938">
        <w:rPr>
          <w:sz w:val="28"/>
          <w:szCs w:val="28"/>
        </w:rPr>
        <w:t>необходимые изменения, дополне</w:t>
      </w:r>
      <w:r>
        <w:rPr>
          <w:sz w:val="28"/>
          <w:szCs w:val="28"/>
        </w:rPr>
        <w:t>ния, затем работа вновь</w:t>
      </w:r>
      <w:r w:rsidRPr="00DE2938">
        <w:rPr>
          <w:sz w:val="28"/>
          <w:szCs w:val="28"/>
        </w:rPr>
        <w:t xml:space="preserve"> предоставляет</w:t>
      </w:r>
      <w:r>
        <w:rPr>
          <w:sz w:val="28"/>
          <w:szCs w:val="28"/>
        </w:rPr>
        <w:t>ся</w:t>
      </w:r>
      <w:r w:rsidRPr="00DE2938">
        <w:rPr>
          <w:sz w:val="28"/>
          <w:szCs w:val="28"/>
        </w:rPr>
        <w:t xml:space="preserve"> руководителю. При необходимости текст может подвергаться дополнительному просмотру. 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Перед тем как печатать окончательный вариант дипломной работы, еще раз тщательно отредактируйте ее текст, уточните названия глав, параграфов, таблиц и рисунков, последовательность расположения материала, выверите цифровые данные исследования, обоснованность и четкость формулировок выводов. Помните, что оформление дипломной работы должно соответствовать требованиям, предъявляемым к работам, направляемым в печать.</w:t>
      </w:r>
    </w:p>
    <w:p w:rsidR="007602FF" w:rsidRPr="006B68C6" w:rsidRDefault="007602FF" w:rsidP="00BF41A7">
      <w:pPr>
        <w:widowControl w:val="0"/>
        <w:spacing w:line="360" w:lineRule="auto"/>
        <w:ind w:firstLine="851"/>
        <w:jc w:val="both"/>
        <w:rPr>
          <w:color w:val="0070C0"/>
          <w:sz w:val="28"/>
          <w:szCs w:val="28"/>
        </w:rPr>
      </w:pPr>
      <w:r w:rsidRPr="00DE2938">
        <w:rPr>
          <w:sz w:val="28"/>
          <w:szCs w:val="28"/>
        </w:rPr>
        <w:t xml:space="preserve">Текстовая часть дипломной работы начинается с </w:t>
      </w:r>
      <w:r w:rsidRPr="0008357F">
        <w:rPr>
          <w:b/>
          <w:i/>
          <w:sz w:val="28"/>
          <w:szCs w:val="28"/>
        </w:rPr>
        <w:t>титульного листа</w:t>
      </w:r>
      <w:r w:rsidRPr="00DE2938">
        <w:rPr>
          <w:sz w:val="28"/>
          <w:szCs w:val="28"/>
        </w:rPr>
        <w:t xml:space="preserve">. Он не нумеруется! Образец оформления титульного листа приведен в </w:t>
      </w:r>
      <w:r w:rsidRPr="006B68C6">
        <w:rPr>
          <w:color w:val="0070C0"/>
          <w:sz w:val="28"/>
          <w:szCs w:val="28"/>
        </w:rPr>
        <w:t xml:space="preserve">Приложении </w:t>
      </w:r>
      <w:r w:rsidR="00EA54CE">
        <w:rPr>
          <w:color w:val="0070C0"/>
          <w:sz w:val="28"/>
          <w:szCs w:val="28"/>
        </w:rPr>
        <w:t>4</w:t>
      </w:r>
      <w:r w:rsidRPr="006B68C6">
        <w:rPr>
          <w:color w:val="0070C0"/>
          <w:sz w:val="28"/>
          <w:szCs w:val="28"/>
        </w:rPr>
        <w:t xml:space="preserve">. 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На втором листе текстовой части диплома размещается </w:t>
      </w:r>
      <w:r w:rsidRPr="00DE2938">
        <w:rPr>
          <w:b/>
          <w:bCs/>
          <w:i/>
          <w:iCs/>
          <w:sz w:val="28"/>
          <w:szCs w:val="28"/>
        </w:rPr>
        <w:t xml:space="preserve">содержание работы. </w:t>
      </w:r>
      <w:r w:rsidRPr="00DE2938">
        <w:rPr>
          <w:bCs/>
          <w:iCs/>
          <w:sz w:val="28"/>
          <w:szCs w:val="28"/>
        </w:rPr>
        <w:t xml:space="preserve">Этот лист нумеруется цифрой «2» </w:t>
      </w:r>
      <w:r w:rsidR="00A260FA">
        <w:rPr>
          <w:bCs/>
          <w:iCs/>
          <w:sz w:val="28"/>
          <w:szCs w:val="28"/>
        </w:rPr>
        <w:t>в</w:t>
      </w:r>
      <w:r>
        <w:rPr>
          <w:bCs/>
          <w:iCs/>
          <w:sz w:val="28"/>
          <w:szCs w:val="28"/>
        </w:rPr>
        <w:t>низу справа</w:t>
      </w:r>
      <w:r w:rsidRPr="00DE2938">
        <w:rPr>
          <w:bCs/>
          <w:iCs/>
          <w:sz w:val="28"/>
          <w:szCs w:val="28"/>
        </w:rPr>
        <w:t>. Содержание</w:t>
      </w:r>
      <w:r w:rsidRPr="00DE2938">
        <w:rPr>
          <w:sz w:val="28"/>
          <w:szCs w:val="28"/>
        </w:rPr>
        <w:t xml:space="preserve">, как правило, включает: </w:t>
      </w:r>
    </w:p>
    <w:p w:rsidR="007602FF" w:rsidRPr="00DE2938" w:rsidRDefault="007602FF" w:rsidP="00BF41A7">
      <w:pPr>
        <w:widowControl w:val="0"/>
        <w:numPr>
          <w:ilvl w:val="0"/>
          <w:numId w:val="13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введение; </w:t>
      </w:r>
    </w:p>
    <w:p w:rsidR="007602FF" w:rsidRPr="00DE2938" w:rsidRDefault="007602FF" w:rsidP="00BF41A7">
      <w:pPr>
        <w:widowControl w:val="0"/>
        <w:numPr>
          <w:ilvl w:val="0"/>
          <w:numId w:val="13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главу общих теоретических вопросов;</w:t>
      </w:r>
    </w:p>
    <w:p w:rsidR="007602FF" w:rsidRPr="00DE2938" w:rsidRDefault="007602FF" w:rsidP="00BF41A7">
      <w:pPr>
        <w:widowControl w:val="0"/>
        <w:numPr>
          <w:ilvl w:val="0"/>
          <w:numId w:val="13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главу общих практических вопросов;</w:t>
      </w:r>
    </w:p>
    <w:p w:rsidR="007602FF" w:rsidRPr="00DE2938" w:rsidRDefault="007602FF" w:rsidP="00BF41A7">
      <w:pPr>
        <w:widowControl w:val="0"/>
        <w:numPr>
          <w:ilvl w:val="0"/>
          <w:numId w:val="13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главу, содержащую информацию о собственном дизайн-проекте;</w:t>
      </w:r>
    </w:p>
    <w:p w:rsidR="007602FF" w:rsidRPr="00DE2938" w:rsidRDefault="007602FF" w:rsidP="00BF41A7">
      <w:pPr>
        <w:widowControl w:val="0"/>
        <w:numPr>
          <w:ilvl w:val="0"/>
          <w:numId w:val="13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заключение; </w:t>
      </w:r>
    </w:p>
    <w:p w:rsidR="007602FF" w:rsidRPr="00DE2938" w:rsidRDefault="007602FF" w:rsidP="00BF41A7">
      <w:pPr>
        <w:widowControl w:val="0"/>
        <w:numPr>
          <w:ilvl w:val="0"/>
          <w:numId w:val="13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список литературы и других источников; </w:t>
      </w:r>
    </w:p>
    <w:p w:rsidR="007602FF" w:rsidRPr="00DE2938" w:rsidRDefault="007602FF" w:rsidP="00BF41A7">
      <w:pPr>
        <w:widowControl w:val="0"/>
        <w:numPr>
          <w:ilvl w:val="0"/>
          <w:numId w:val="13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приложения.</w:t>
      </w:r>
    </w:p>
    <w:p w:rsidR="007602FF" w:rsidRPr="00394EB3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394EB3">
        <w:rPr>
          <w:b/>
          <w:i/>
          <w:iCs/>
          <w:sz w:val="28"/>
          <w:szCs w:val="28"/>
        </w:rPr>
        <w:t>Основная часть</w:t>
      </w:r>
      <w:r w:rsidRPr="00394EB3">
        <w:rPr>
          <w:sz w:val="28"/>
          <w:szCs w:val="28"/>
        </w:rPr>
        <w:t xml:space="preserve"> дипломной работы делится на главы и параграфы. Главы нумеруются римскими (или арабскими) цифрами во всей работе. Названия параграфов даются с новой строки. Например, в верхней части центра страницы пишется «ГЛАВА </w:t>
      </w:r>
      <w:r w:rsidRPr="00394EB3">
        <w:rPr>
          <w:sz w:val="28"/>
          <w:szCs w:val="28"/>
          <w:lang w:val="en-US"/>
        </w:rPr>
        <w:t>I</w:t>
      </w:r>
      <w:r w:rsidRPr="00394EB3">
        <w:rPr>
          <w:sz w:val="28"/>
          <w:szCs w:val="28"/>
        </w:rPr>
        <w:t>». Затем крупными буквами название главы. Параграфы должны иметь свои названия. Они нумеруются цифрами главы и соответствующего параграфа (1.1; 1.2; 1.3; 2.1; 2.2; 2.3 и т.д.). Следует помнить, что глава не может состоять из одного параграфа.</w:t>
      </w:r>
    </w:p>
    <w:p w:rsidR="007602FF" w:rsidRPr="00394EB3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394EB3">
        <w:rPr>
          <w:sz w:val="28"/>
          <w:szCs w:val="28"/>
        </w:rPr>
        <w:lastRenderedPageBreak/>
        <w:t>Каждую главу дипломной работы рекомендуется начинать с новой страницы.</w:t>
      </w:r>
    </w:p>
    <w:p w:rsidR="007602FF" w:rsidRPr="00394EB3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394EB3">
        <w:rPr>
          <w:sz w:val="28"/>
          <w:szCs w:val="28"/>
        </w:rPr>
        <w:t>Рисунки, таблицы, схемы, как в тексте работы, так и в приложении нумеруются сквозным образом. Они должны быть сопровождены названиями (названия не должны повторяться) и иметь соответствующую сноску в тексте (внутри предложения, в круглых скобках до точки</w:t>
      </w:r>
      <w:r w:rsidR="00CF342E">
        <w:rPr>
          <w:sz w:val="28"/>
          <w:szCs w:val="28"/>
        </w:rPr>
        <w:t xml:space="preserve">). Рисунки подписываются снизу </w:t>
      </w:r>
      <w:r w:rsidRPr="00394EB3">
        <w:rPr>
          <w:sz w:val="28"/>
          <w:szCs w:val="28"/>
        </w:rPr>
        <w:t>меньшим кеглем или курсивом</w:t>
      </w:r>
      <w:r w:rsidR="00CF342E">
        <w:rPr>
          <w:sz w:val="28"/>
          <w:szCs w:val="28"/>
        </w:rPr>
        <w:t xml:space="preserve"> (например: </w:t>
      </w:r>
      <w:r w:rsidR="00CF342E" w:rsidRPr="00CF342E">
        <w:rPr>
          <w:i/>
          <w:sz w:val="24"/>
          <w:szCs w:val="24"/>
        </w:rPr>
        <w:t>Рис. 1. Чертеж плана обмерочного</w:t>
      </w:r>
      <w:r w:rsidRPr="00394EB3">
        <w:rPr>
          <w:sz w:val="28"/>
          <w:szCs w:val="28"/>
        </w:rPr>
        <w:t xml:space="preserve">). Таблицы и схемы обозначаются сверху по правому краю курсивом (например: </w:t>
      </w:r>
      <w:r w:rsidRPr="00394EB3">
        <w:rPr>
          <w:i/>
          <w:sz w:val="28"/>
          <w:szCs w:val="28"/>
        </w:rPr>
        <w:t>Таблица 1.</w:t>
      </w:r>
      <w:r w:rsidRPr="00394EB3">
        <w:rPr>
          <w:sz w:val="28"/>
          <w:szCs w:val="28"/>
        </w:rPr>
        <w:t>), затем ниже название (не курсив, по центру), ниже сама таблица (схема). Все надписи к иллюстративному материалу пишут стандартным шрифтом с прописной буквы без точки на конце.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В тексте необходимо соблюдать единообразие терминологии, условных обозначений и символов. Следует избегать употребления иностранных слов и терминов, если их можно заменить равноценными русскими словами. 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При изложении работы надо строго отграничивать свои мысли от цитируемых мыслей другого автора или уже известных в теории дизайна. При этом обязательно следует делать </w:t>
      </w:r>
      <w:r w:rsidRPr="00DE2938">
        <w:rPr>
          <w:i/>
          <w:iCs/>
          <w:sz w:val="28"/>
          <w:szCs w:val="28"/>
        </w:rPr>
        <w:t>ссылки на использованную литературу</w:t>
      </w:r>
      <w:r w:rsidRPr="00DE2938">
        <w:rPr>
          <w:sz w:val="28"/>
          <w:szCs w:val="28"/>
        </w:rPr>
        <w:t xml:space="preserve"> и другие источники. Ссылку на источник в тексте дипломной работы сопровождают порядковым номером. С</w:t>
      </w:r>
      <w:r w:rsidRPr="00DE2938">
        <w:rPr>
          <w:bCs/>
          <w:sz w:val="28"/>
          <w:szCs w:val="28"/>
        </w:rPr>
        <w:t xml:space="preserve">сылку оформляют следующим образом – [5, с. 40]. При этом первая цифра – 5 указывает на порядковый номер источника из списка литературы и других источников. Вторая цифра указывает страницу – с. 40, откуда взята цитата. Если необходимо сослаться на несколько источников, то между ними ставится точка с запятой [3; 5; 43; 65; 111]. Ссылка указывается внутри предложения, до точки. 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В работе не </w:t>
      </w:r>
      <w:r>
        <w:rPr>
          <w:sz w:val="28"/>
          <w:szCs w:val="28"/>
        </w:rPr>
        <w:t xml:space="preserve">следует </w:t>
      </w:r>
      <w:r w:rsidRPr="00DE2938">
        <w:rPr>
          <w:sz w:val="28"/>
          <w:szCs w:val="28"/>
        </w:rPr>
        <w:t>злоупотреблят</w:t>
      </w:r>
      <w:r>
        <w:rPr>
          <w:sz w:val="28"/>
          <w:szCs w:val="28"/>
        </w:rPr>
        <w:t>ь</w:t>
      </w:r>
      <w:r w:rsidRPr="00DE2938">
        <w:rPr>
          <w:sz w:val="28"/>
          <w:szCs w:val="28"/>
        </w:rPr>
        <w:t xml:space="preserve"> цитатами. При необходимости можно использовать цитаты из книг, статей или какого-либо официального документа. Текст цитаты следует воспроизводить точно с сохранением всех особенностей подлинника. Цитату необходимо сопроводить указанием порядкового номера источника, включенного в список использованной литературы с обязательным указанием страницы. Если же цитируемая фраза приводится не пол</w:t>
      </w:r>
      <w:r w:rsidRPr="00DE2938">
        <w:rPr>
          <w:sz w:val="28"/>
          <w:szCs w:val="28"/>
        </w:rPr>
        <w:lastRenderedPageBreak/>
        <w:t>ностью, то в местах опущенного текста следует ставить многоточие. В случае использования неопубликованных трудов, архивных материалов, рукописей, ранее выполненной курсовой или дипломной работы студентов, конференций или заседаний кафедры ссылка делается в самом тексте. В список литературы эти материалы не включаются.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Выводы излагаются в виде отдельных пунктов с порядковой нумераци</w:t>
      </w:r>
      <w:r>
        <w:rPr>
          <w:sz w:val="28"/>
          <w:szCs w:val="28"/>
        </w:rPr>
        <w:t>ей.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Использованные литература и другие источники, использованные в работе, указываются под заголовком «</w:t>
      </w:r>
      <w:r w:rsidRPr="00DE2938">
        <w:rPr>
          <w:bCs/>
          <w:iCs/>
          <w:sz w:val="28"/>
          <w:szCs w:val="28"/>
        </w:rPr>
        <w:t>Список литературы и других источников»</w:t>
      </w:r>
      <w:r w:rsidRPr="00DE2938">
        <w:rPr>
          <w:sz w:val="28"/>
          <w:szCs w:val="28"/>
        </w:rPr>
        <w:t xml:space="preserve">. Приводимый в дипломной работе </w:t>
      </w:r>
      <w:r w:rsidRPr="00DE2938">
        <w:rPr>
          <w:iCs/>
          <w:sz w:val="28"/>
          <w:szCs w:val="28"/>
        </w:rPr>
        <w:t xml:space="preserve">список </w:t>
      </w:r>
      <w:r w:rsidRPr="00DE2938">
        <w:rPr>
          <w:sz w:val="28"/>
          <w:szCs w:val="28"/>
        </w:rPr>
        <w:t>свидетельствует об объеме проанализированных источников, а также уровне изучения состояния проблемы. Количество ссылок в тексте должно соответствовать списку, с учетом, что на один и тот же источник может быть несколько ссылок.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Список составляется в алфавитном порядке фамилий авторов или названий произведений. Сначала книги (полное количество страниц), затем статьи в журналах (указываются страницы в журнале).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Например:</w:t>
      </w:r>
    </w:p>
    <w:p w:rsidR="007602FF" w:rsidRPr="00DE2938" w:rsidRDefault="007602FF" w:rsidP="00BF41A7">
      <w:pPr>
        <w:widowControl w:val="0"/>
        <w:numPr>
          <w:ilvl w:val="0"/>
          <w:numId w:val="35"/>
        </w:numPr>
        <w:tabs>
          <w:tab w:val="clear" w:pos="1258"/>
          <w:tab w:val="left" w:pos="1276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DE2938">
        <w:rPr>
          <w:sz w:val="28"/>
          <w:szCs w:val="28"/>
        </w:rPr>
        <w:t>Анашкина Н.А. Рекламный образ. Учебное пособие. Под редакцией Дмитриева Л.М. ― М.: Юнити -Дана, 2012. ―174с</w:t>
      </w:r>
      <w:r w:rsidRPr="00DE2938">
        <w:rPr>
          <w:bCs/>
          <w:sz w:val="28"/>
          <w:szCs w:val="28"/>
        </w:rPr>
        <w:t>.</w:t>
      </w:r>
    </w:p>
    <w:p w:rsidR="007602FF" w:rsidRPr="00DE2938" w:rsidRDefault="007602FF" w:rsidP="00BF41A7">
      <w:pPr>
        <w:widowControl w:val="0"/>
        <w:numPr>
          <w:ilvl w:val="0"/>
          <w:numId w:val="35"/>
        </w:numPr>
        <w:tabs>
          <w:tab w:val="clear" w:pos="1258"/>
          <w:tab w:val="left" w:pos="1276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DE2938">
        <w:rPr>
          <w:sz w:val="28"/>
          <w:szCs w:val="28"/>
        </w:rPr>
        <w:t xml:space="preserve">Ткаченко Н.В. Креативная реклама. Технологии проектирования. Учебное пособие. ― М.: Юнити -Дана, 2012.― 337с. </w:t>
      </w:r>
    </w:p>
    <w:p w:rsidR="007602FF" w:rsidRPr="00DE2938" w:rsidRDefault="007602FF" w:rsidP="00BF41A7">
      <w:pPr>
        <w:widowControl w:val="0"/>
        <w:numPr>
          <w:ilvl w:val="0"/>
          <w:numId w:val="35"/>
        </w:numPr>
        <w:tabs>
          <w:tab w:val="clear" w:pos="1258"/>
          <w:tab w:val="left" w:pos="1276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DE2938">
        <w:rPr>
          <w:bCs/>
          <w:sz w:val="28"/>
          <w:szCs w:val="28"/>
        </w:rPr>
        <w:t xml:space="preserve">Реннер М. Интерактивный дизайн: от исследования к использованию // Журнал (КАК). </w:t>
      </w:r>
      <w:r w:rsidRPr="00BF4156">
        <w:rPr>
          <w:bCs/>
          <w:sz w:val="28"/>
          <w:szCs w:val="28"/>
        </w:rPr>
        <w:t xml:space="preserve">― </w:t>
      </w:r>
      <w:r w:rsidRPr="00DE2938">
        <w:rPr>
          <w:bCs/>
          <w:sz w:val="28"/>
          <w:szCs w:val="28"/>
        </w:rPr>
        <w:t xml:space="preserve">2001, № 3. </w:t>
      </w:r>
      <w:r w:rsidRPr="00BF4156">
        <w:rPr>
          <w:bCs/>
          <w:sz w:val="28"/>
          <w:szCs w:val="28"/>
        </w:rPr>
        <w:t xml:space="preserve">― </w:t>
      </w:r>
      <w:r w:rsidRPr="00DE2938">
        <w:rPr>
          <w:bCs/>
          <w:sz w:val="28"/>
          <w:szCs w:val="28"/>
        </w:rPr>
        <w:t>С. 90-91.</w:t>
      </w:r>
    </w:p>
    <w:p w:rsidR="007602FF" w:rsidRPr="00DE2938" w:rsidRDefault="007602FF" w:rsidP="00BF41A7">
      <w:pPr>
        <w:widowControl w:val="0"/>
        <w:numPr>
          <w:ilvl w:val="0"/>
          <w:numId w:val="35"/>
        </w:numPr>
        <w:tabs>
          <w:tab w:val="clear" w:pos="1258"/>
          <w:tab w:val="left" w:pos="1276"/>
        </w:tabs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DE2938">
        <w:rPr>
          <w:bCs/>
          <w:sz w:val="28"/>
          <w:szCs w:val="28"/>
        </w:rPr>
        <w:t xml:space="preserve">Чередничено С.А. Рекламные марки // Журнал о визуальных коммуникациях «дизайнер». </w:t>
      </w:r>
      <w:r w:rsidRPr="00BF4156">
        <w:rPr>
          <w:bCs/>
          <w:sz w:val="28"/>
          <w:szCs w:val="28"/>
        </w:rPr>
        <w:t xml:space="preserve">― </w:t>
      </w:r>
      <w:r w:rsidRPr="00DE2938">
        <w:rPr>
          <w:bCs/>
          <w:sz w:val="28"/>
          <w:szCs w:val="28"/>
        </w:rPr>
        <w:t>2003, № 2. С. 8-13.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bCs/>
          <w:sz w:val="28"/>
          <w:szCs w:val="28"/>
        </w:rPr>
      </w:pPr>
      <w:r w:rsidRPr="00DE2938">
        <w:rPr>
          <w:bCs/>
          <w:sz w:val="28"/>
          <w:szCs w:val="28"/>
        </w:rPr>
        <w:t>Ниже идут ссылки на источники на иностранных языках, затем на интернет источники.</w:t>
      </w:r>
    </w:p>
    <w:p w:rsidR="007602FF" w:rsidRPr="00C62B66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bCs/>
          <w:sz w:val="28"/>
          <w:szCs w:val="28"/>
        </w:rPr>
        <w:t xml:space="preserve">Дипломникам необходимо проверить свою работу и представить на </w:t>
      </w:r>
      <w:r w:rsidRPr="00DE2938">
        <w:rPr>
          <w:sz w:val="28"/>
          <w:szCs w:val="28"/>
        </w:rPr>
        <w:t>отделение</w:t>
      </w:r>
      <w:r w:rsidRPr="00DE2938">
        <w:rPr>
          <w:bCs/>
          <w:sz w:val="28"/>
          <w:szCs w:val="28"/>
        </w:rPr>
        <w:t xml:space="preserve">. Подтверждением ответственности за текст дипломной работы является </w:t>
      </w:r>
      <w:r>
        <w:rPr>
          <w:bCs/>
          <w:sz w:val="28"/>
          <w:szCs w:val="28"/>
        </w:rPr>
        <w:t xml:space="preserve">титульная </w:t>
      </w:r>
      <w:r w:rsidRPr="00DE2938">
        <w:rPr>
          <w:bCs/>
          <w:sz w:val="28"/>
          <w:szCs w:val="28"/>
        </w:rPr>
        <w:t>страни</w:t>
      </w:r>
      <w:r>
        <w:rPr>
          <w:bCs/>
          <w:sz w:val="28"/>
          <w:szCs w:val="28"/>
        </w:rPr>
        <w:t>ц</w:t>
      </w:r>
      <w:r w:rsidRPr="00DE2938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ВКР</w:t>
      </w:r>
      <w:r w:rsidRPr="00DE2938">
        <w:rPr>
          <w:bCs/>
          <w:sz w:val="28"/>
          <w:szCs w:val="28"/>
        </w:rPr>
        <w:t xml:space="preserve"> с подписью студента </w:t>
      </w:r>
    </w:p>
    <w:p w:rsidR="007602FF" w:rsidRPr="00C57E4D" w:rsidRDefault="007602FF" w:rsidP="00BF41A7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2B66">
        <w:rPr>
          <w:rFonts w:ascii="Times New Roman" w:hAnsi="Times New Roman" w:cs="Times New Roman"/>
          <w:sz w:val="28"/>
          <w:szCs w:val="28"/>
        </w:rPr>
        <w:lastRenderedPageBreak/>
        <w:t>Окончательно оформленная ВКР представляется руководителю не позднее первого дня календарного срока, отведенного на проведение ГИА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62B66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C57E4D">
        <w:rPr>
          <w:rFonts w:ascii="Times New Roman" w:hAnsi="Times New Roman" w:cs="Times New Roman"/>
          <w:sz w:val="28"/>
          <w:szCs w:val="28"/>
        </w:rPr>
        <w:t xml:space="preserve">проверяет качество работы, подписывает ее и вместе с заданием и своим письменным отзывом </w:t>
      </w:r>
      <w:r w:rsidR="00394EB3">
        <w:rPr>
          <w:rFonts w:ascii="Times New Roman" w:hAnsi="Times New Roman" w:cs="Times New Roman"/>
          <w:color w:val="0070C0"/>
          <w:sz w:val="28"/>
          <w:szCs w:val="28"/>
        </w:rPr>
        <w:t>(</w:t>
      </w:r>
      <w:r w:rsidR="002016FE" w:rsidRPr="002016FE">
        <w:rPr>
          <w:rFonts w:ascii="Times New Roman" w:hAnsi="Times New Roman" w:cs="Times New Roman"/>
          <w:color w:val="0070C0"/>
          <w:sz w:val="28"/>
          <w:szCs w:val="28"/>
        </w:rPr>
        <w:t>Приложение 5</w:t>
      </w:r>
      <w:r w:rsidR="00394EB3">
        <w:rPr>
          <w:rFonts w:ascii="Times New Roman" w:hAnsi="Times New Roman" w:cs="Times New Roman"/>
          <w:color w:val="0070C0"/>
          <w:sz w:val="28"/>
          <w:szCs w:val="28"/>
        </w:rPr>
        <w:t>)</w:t>
      </w:r>
      <w:r w:rsidRPr="00C57E4D">
        <w:rPr>
          <w:rFonts w:ascii="Times New Roman" w:hAnsi="Times New Roman" w:cs="Times New Roman"/>
          <w:sz w:val="28"/>
          <w:szCs w:val="28"/>
        </w:rPr>
        <w:t>передает заместителю директора колледжа.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В отзыве руководителя должны содержаться: </w:t>
      </w:r>
    </w:p>
    <w:p w:rsidR="007602FF" w:rsidRPr="00DE2938" w:rsidRDefault="007602FF" w:rsidP="00BF41A7">
      <w:pPr>
        <w:widowControl w:val="0"/>
        <w:numPr>
          <w:ilvl w:val="0"/>
          <w:numId w:val="14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характеристика проделанной работы по всем разделам; </w:t>
      </w:r>
    </w:p>
    <w:p w:rsidR="007602FF" w:rsidRPr="00DE2938" w:rsidRDefault="007602FF" w:rsidP="00BF41A7">
      <w:pPr>
        <w:widowControl w:val="0"/>
        <w:numPr>
          <w:ilvl w:val="0"/>
          <w:numId w:val="14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положительные и отрицательные стороны работы; </w:t>
      </w:r>
    </w:p>
    <w:p w:rsidR="007602FF" w:rsidRPr="00DE2938" w:rsidRDefault="007602FF" w:rsidP="00BF41A7">
      <w:pPr>
        <w:widowControl w:val="0"/>
        <w:numPr>
          <w:ilvl w:val="0"/>
          <w:numId w:val="14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 xml:space="preserve">степень самостоятельности дипломника; </w:t>
      </w:r>
    </w:p>
    <w:p w:rsidR="007602FF" w:rsidRPr="00DE2938" w:rsidRDefault="007602FF" w:rsidP="00BF41A7">
      <w:pPr>
        <w:widowControl w:val="0"/>
        <w:numPr>
          <w:ilvl w:val="0"/>
          <w:numId w:val="14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уровень сформированности его умений работы с литературой и другими источниками и др.</w:t>
      </w:r>
    </w:p>
    <w:p w:rsidR="007602FF" w:rsidRPr="00DE2938" w:rsidRDefault="007602FF" w:rsidP="00BF41A7">
      <w:pPr>
        <w:widowControl w:val="0"/>
        <w:numPr>
          <w:ilvl w:val="0"/>
          <w:numId w:val="14"/>
        </w:numPr>
        <w:tabs>
          <w:tab w:val="clear" w:pos="1440"/>
          <w:tab w:val="left" w:pos="1134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качества дипломника как дизайнера-проектировщика.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Затем записка брошюруется (</w:t>
      </w:r>
      <w:r>
        <w:rPr>
          <w:sz w:val="28"/>
          <w:szCs w:val="28"/>
        </w:rPr>
        <w:t>мягкий</w:t>
      </w:r>
      <w:r w:rsidRPr="00DE2938">
        <w:rPr>
          <w:sz w:val="28"/>
          <w:szCs w:val="28"/>
        </w:rPr>
        <w:t xml:space="preserve"> переплет). На титуле дипломник расписывается.</w:t>
      </w:r>
    </w:p>
    <w:p w:rsidR="007602FF" w:rsidRPr="00DE2938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E2938">
        <w:rPr>
          <w:sz w:val="28"/>
          <w:szCs w:val="28"/>
        </w:rPr>
        <w:t>Допуск к защите заверяется заведующим отделением на заседании отделения тем студентам, которые своевременно представили все дипломные материалы в завершенном варианте. Однако, в отдельных случаях заведующий отделением (в соответствии с заключением руководителя) по той или иной причине может не допустить дипломника к защите. Тогда этот вопрос отдельно рассматривается на заседании отделения с обязательным участием руководителя и дипломника. Протокол данного заседания отделения подписывается заведующим отделени</w:t>
      </w:r>
      <w:r>
        <w:rPr>
          <w:sz w:val="28"/>
          <w:szCs w:val="28"/>
        </w:rPr>
        <w:t>ем</w:t>
      </w:r>
      <w:r w:rsidRPr="00DE2938">
        <w:rPr>
          <w:sz w:val="28"/>
          <w:szCs w:val="28"/>
        </w:rPr>
        <w:t xml:space="preserve"> и представляется директору колледжа</w:t>
      </w:r>
    </w:p>
    <w:p w:rsidR="007602FF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Следует п</w:t>
      </w:r>
      <w:r w:rsidRPr="00427D22">
        <w:rPr>
          <w:sz w:val="28"/>
          <w:szCs w:val="28"/>
        </w:rPr>
        <w:t>омнит</w:t>
      </w:r>
      <w:r>
        <w:rPr>
          <w:sz w:val="28"/>
          <w:szCs w:val="28"/>
        </w:rPr>
        <w:t>ь</w:t>
      </w:r>
      <w:r w:rsidRPr="00427D22">
        <w:rPr>
          <w:sz w:val="28"/>
          <w:szCs w:val="28"/>
        </w:rPr>
        <w:t xml:space="preserve">, что ход работы </w:t>
      </w:r>
      <w:r>
        <w:rPr>
          <w:sz w:val="28"/>
          <w:szCs w:val="28"/>
        </w:rPr>
        <w:t xml:space="preserve">над ВКР </w:t>
      </w:r>
      <w:r w:rsidRPr="00427D22">
        <w:rPr>
          <w:sz w:val="28"/>
          <w:szCs w:val="28"/>
        </w:rPr>
        <w:t xml:space="preserve">контролируется в соответствии с установленными сроками, обсуждается на заседаниях отделения в присутствии самого дипломника, всей группы курса, руководителя, преподавателей и заведующего отделением (предзащита). </w:t>
      </w:r>
      <w:r w:rsidRPr="00C756CC">
        <w:rPr>
          <w:sz w:val="28"/>
          <w:szCs w:val="28"/>
        </w:rPr>
        <w:t xml:space="preserve">На заседаниях отделения </w:t>
      </w:r>
      <w:r w:rsidRPr="00427D22">
        <w:rPr>
          <w:sz w:val="28"/>
          <w:szCs w:val="28"/>
        </w:rPr>
        <w:t>также решает</w:t>
      </w:r>
      <w:r>
        <w:rPr>
          <w:sz w:val="28"/>
          <w:szCs w:val="28"/>
        </w:rPr>
        <w:t>ся</w:t>
      </w:r>
      <w:r w:rsidRPr="00427D22">
        <w:rPr>
          <w:sz w:val="28"/>
          <w:szCs w:val="28"/>
        </w:rPr>
        <w:t xml:space="preserve"> вопрос о допуске к защите дипломной работы. </w:t>
      </w:r>
    </w:p>
    <w:p w:rsidR="007602FF" w:rsidRPr="00427D22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427D22">
        <w:rPr>
          <w:sz w:val="28"/>
          <w:szCs w:val="28"/>
        </w:rPr>
        <w:t xml:space="preserve">Руководитель ВКР назначает время консультаций, на которых </w:t>
      </w:r>
      <w:r>
        <w:rPr>
          <w:sz w:val="28"/>
          <w:szCs w:val="28"/>
        </w:rPr>
        <w:t>дипломник</w:t>
      </w:r>
      <w:r w:rsidRPr="00427D22">
        <w:rPr>
          <w:sz w:val="28"/>
          <w:szCs w:val="28"/>
        </w:rPr>
        <w:t xml:space="preserve"> докладывает о результатах выполненной работы. Это необходимо для оказания своевременной помощи. Встречи руководителя и студента необходимо </w:t>
      </w:r>
      <w:r w:rsidRPr="00427D22">
        <w:rPr>
          <w:sz w:val="28"/>
          <w:szCs w:val="28"/>
        </w:rPr>
        <w:lastRenderedPageBreak/>
        <w:t xml:space="preserve">проводить не реже двух раз в месяц. </w:t>
      </w:r>
    </w:p>
    <w:p w:rsidR="007602FF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427D22">
        <w:rPr>
          <w:sz w:val="28"/>
          <w:szCs w:val="28"/>
        </w:rPr>
        <w:t>Руководитель также проверяет окончательный вариант дипломной работы в целом, составляет мотивированный отзыв о ней, оказывает помощь при подготовке работы к защите. Сроки выполнения основных разделов дипломной работы приурочиваются к просмотрам (предзащитам), которые проходят по утвержденному графику.</w:t>
      </w:r>
    </w:p>
    <w:p w:rsidR="007602FF" w:rsidRDefault="007602FF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EC57F4" w:rsidRDefault="00EC57F4" w:rsidP="00BF41A7">
      <w:pPr>
        <w:pStyle w:val="ab"/>
        <w:widowControl w:val="0"/>
        <w:spacing w:line="360" w:lineRule="auto"/>
        <w:ind w:left="0"/>
        <w:jc w:val="center"/>
        <w:rPr>
          <w:b/>
          <w:sz w:val="28"/>
          <w:szCs w:val="28"/>
        </w:rPr>
      </w:pPr>
      <w:r w:rsidRPr="0040479A">
        <w:rPr>
          <w:b/>
          <w:sz w:val="28"/>
          <w:szCs w:val="28"/>
        </w:rPr>
        <w:t xml:space="preserve">Требования к оформлению </w:t>
      </w:r>
      <w:r>
        <w:rPr>
          <w:b/>
          <w:sz w:val="28"/>
          <w:szCs w:val="28"/>
        </w:rPr>
        <w:t xml:space="preserve">практической части </w:t>
      </w:r>
      <w:r w:rsidRPr="0040479A">
        <w:rPr>
          <w:b/>
          <w:sz w:val="28"/>
          <w:szCs w:val="28"/>
        </w:rPr>
        <w:t>ВКР</w:t>
      </w:r>
    </w:p>
    <w:p w:rsidR="00EC57F4" w:rsidRDefault="00EC57F4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p w:rsidR="00EC57F4" w:rsidRPr="00DE6947" w:rsidRDefault="00EC57F4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ВКР </w:t>
      </w:r>
      <w:r w:rsidRPr="00DE6947">
        <w:rPr>
          <w:sz w:val="28"/>
          <w:szCs w:val="28"/>
        </w:rPr>
        <w:t xml:space="preserve">должна включать как исследовательскую, так и </w:t>
      </w:r>
      <w:r w:rsidRPr="00C756CC">
        <w:rPr>
          <w:i/>
          <w:sz w:val="28"/>
          <w:szCs w:val="28"/>
        </w:rPr>
        <w:t>проектную</w:t>
      </w:r>
      <w:r w:rsidRPr="00DE6947">
        <w:rPr>
          <w:sz w:val="28"/>
          <w:szCs w:val="28"/>
        </w:rPr>
        <w:t xml:space="preserve"> часть, представляющую собой законченную разработку (исполнение), в которой систематизируются, закрепляются и расширяются полученные во время теоретического и практического обучения знания и умения.</w:t>
      </w:r>
    </w:p>
    <w:p w:rsidR="00EC57F4" w:rsidRDefault="00EC57F4" w:rsidP="00BF41A7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Параллельно с написанием пояснительной записки выполняется практическая часть ВКР - </w:t>
      </w:r>
      <w:r w:rsidRPr="00C62B66">
        <w:rPr>
          <w:sz w:val="28"/>
          <w:szCs w:val="28"/>
        </w:rPr>
        <w:t>эскизный</w:t>
      </w:r>
      <w:r>
        <w:rPr>
          <w:sz w:val="28"/>
          <w:szCs w:val="28"/>
        </w:rPr>
        <w:t xml:space="preserve"> дизайн-проект: элементов корпоративного стиля, серии плакатов,</w:t>
      </w:r>
      <w:r w:rsidR="00AD4105">
        <w:rPr>
          <w:sz w:val="28"/>
          <w:szCs w:val="28"/>
        </w:rPr>
        <w:t xml:space="preserve"> </w:t>
      </w:r>
      <w:r w:rsidR="00AE3C34">
        <w:rPr>
          <w:sz w:val="28"/>
          <w:szCs w:val="28"/>
        </w:rPr>
        <w:t>серии книг</w:t>
      </w:r>
      <w:r w:rsidR="00AD410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87BB8">
        <w:rPr>
          <w:sz w:val="28"/>
          <w:szCs w:val="28"/>
        </w:rPr>
        <w:t>электронны</w:t>
      </w:r>
      <w:r>
        <w:rPr>
          <w:sz w:val="28"/>
          <w:szCs w:val="28"/>
        </w:rPr>
        <w:t>х</w:t>
      </w:r>
      <w:r w:rsidRPr="00387BB8">
        <w:rPr>
          <w:sz w:val="28"/>
          <w:szCs w:val="28"/>
        </w:rPr>
        <w:t xml:space="preserve"> образовательны</w:t>
      </w:r>
      <w:r>
        <w:rPr>
          <w:sz w:val="28"/>
          <w:szCs w:val="28"/>
        </w:rPr>
        <w:t>х</w:t>
      </w:r>
      <w:r w:rsidRPr="00387BB8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>ов, серийной упаковки, интерьера, экстерьера, трехмерных дизайн-объектов, полиграфической пр</w:t>
      </w:r>
      <w:r w:rsidR="00AE3C34">
        <w:rPr>
          <w:sz w:val="28"/>
          <w:szCs w:val="28"/>
        </w:rPr>
        <w:t>одукции и периодических изданий, сайтов, мобильных приложений и</w:t>
      </w:r>
      <w:r>
        <w:rPr>
          <w:sz w:val="28"/>
          <w:szCs w:val="28"/>
        </w:rPr>
        <w:t xml:space="preserve"> др. </w:t>
      </w:r>
      <w:r w:rsidR="00AD41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Процесс работы и результаты описываются в последней главе пояснительной записки и сопровождаются иллюстративным материалом. </w:t>
      </w:r>
      <w:r w:rsidRPr="00D40ED6">
        <w:rPr>
          <w:b/>
          <w:sz w:val="28"/>
          <w:szCs w:val="28"/>
        </w:rPr>
        <w:t>Нео</w:t>
      </w:r>
      <w:r w:rsidR="00E511EC" w:rsidRPr="00D40ED6">
        <w:rPr>
          <w:b/>
          <w:sz w:val="28"/>
          <w:szCs w:val="28"/>
        </w:rPr>
        <w:t xml:space="preserve">бходимые </w:t>
      </w:r>
      <w:r w:rsidRPr="00D40ED6">
        <w:rPr>
          <w:b/>
          <w:sz w:val="28"/>
          <w:szCs w:val="28"/>
        </w:rPr>
        <w:t>графические материалы по практической части помещаются в отдельном сброшюрованном приложении-альбоме формата А3</w:t>
      </w:r>
      <w:r w:rsidR="00DD3128">
        <w:rPr>
          <w:sz w:val="28"/>
          <w:szCs w:val="28"/>
        </w:rPr>
        <w:t xml:space="preserve">. </w:t>
      </w:r>
      <w:r w:rsidRPr="00B8340C">
        <w:rPr>
          <w:sz w:val="28"/>
          <w:szCs w:val="28"/>
        </w:rPr>
        <w:t xml:space="preserve"> </w:t>
      </w:r>
      <w:r>
        <w:rPr>
          <w:sz w:val="28"/>
          <w:szCs w:val="28"/>
        </w:rPr>
        <w:t>Ход работы контролируется руководителем. Разработки проекта обсуждаются на заседаниях отделения, где могут быть внесены необходимые поправки.</w:t>
      </w:r>
    </w:p>
    <w:p w:rsidR="00EC57F4" w:rsidRPr="00D40ED6" w:rsidRDefault="00EC57F4" w:rsidP="00BF41A7">
      <w:pPr>
        <w:widowControl w:val="0"/>
        <w:tabs>
          <w:tab w:val="left" w:pos="2410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D40ED6">
        <w:rPr>
          <w:b/>
          <w:sz w:val="28"/>
          <w:szCs w:val="28"/>
        </w:rPr>
        <w:t xml:space="preserve">Результат проекта представляется на планшете размерами </w:t>
      </w:r>
      <w:r w:rsidR="000D3CD2" w:rsidRPr="00D40ED6">
        <w:rPr>
          <w:b/>
          <w:sz w:val="28"/>
          <w:szCs w:val="28"/>
        </w:rPr>
        <w:t xml:space="preserve">не менее </w:t>
      </w:r>
      <w:r w:rsidRPr="00D40ED6">
        <w:rPr>
          <w:b/>
          <w:sz w:val="28"/>
          <w:szCs w:val="28"/>
        </w:rPr>
        <w:t>1</w:t>
      </w:r>
      <w:r w:rsidR="000D3CD2" w:rsidRPr="00D40ED6">
        <w:rPr>
          <w:b/>
          <w:sz w:val="28"/>
          <w:szCs w:val="28"/>
        </w:rPr>
        <w:t>4</w:t>
      </w:r>
      <w:r w:rsidRPr="00D40ED6">
        <w:rPr>
          <w:b/>
          <w:sz w:val="28"/>
          <w:szCs w:val="28"/>
        </w:rPr>
        <w:t>00 х 1000 мм</w:t>
      </w:r>
      <w:r w:rsidRPr="00B8340C">
        <w:rPr>
          <w:sz w:val="28"/>
          <w:szCs w:val="28"/>
        </w:rPr>
        <w:t xml:space="preserve">. Шрифтовое и </w:t>
      </w:r>
      <w:r w:rsidR="00E511EC" w:rsidRPr="00B8340C">
        <w:rPr>
          <w:sz w:val="28"/>
          <w:szCs w:val="28"/>
        </w:rPr>
        <w:t>графическое оформление планшета</w:t>
      </w:r>
      <w:r w:rsidRPr="00B8340C">
        <w:rPr>
          <w:sz w:val="28"/>
          <w:szCs w:val="28"/>
        </w:rPr>
        <w:t xml:space="preserve"> должно отвечать современным дизайнерским требованиям подачи материалов (использование модульной сетки, общей стилистики, колористики, типографики, пропедевтики). Реп</w:t>
      </w:r>
      <w:r w:rsidR="00227ED1">
        <w:rPr>
          <w:sz w:val="28"/>
          <w:szCs w:val="28"/>
        </w:rPr>
        <w:t>родукция планшета также размещае</w:t>
      </w:r>
      <w:r w:rsidRPr="00B8340C">
        <w:rPr>
          <w:sz w:val="28"/>
          <w:szCs w:val="28"/>
        </w:rPr>
        <w:t xml:space="preserve">тся в приложении-альбоме к пояснительной записке. </w:t>
      </w:r>
      <w:r w:rsidR="002223D6" w:rsidRPr="00D40ED6">
        <w:rPr>
          <w:b/>
          <w:sz w:val="28"/>
          <w:szCs w:val="28"/>
        </w:rPr>
        <w:t>Должны</w:t>
      </w:r>
      <w:r w:rsidRPr="00D40ED6">
        <w:rPr>
          <w:b/>
          <w:sz w:val="28"/>
          <w:szCs w:val="28"/>
        </w:rPr>
        <w:t xml:space="preserve"> быть представлены дополнительные ма</w:t>
      </w:r>
      <w:r w:rsidRPr="00D40ED6">
        <w:rPr>
          <w:b/>
          <w:sz w:val="28"/>
          <w:szCs w:val="28"/>
        </w:rPr>
        <w:lastRenderedPageBreak/>
        <w:t>териалы проекта</w:t>
      </w:r>
      <w:r w:rsidR="00601E2A" w:rsidRPr="00D40ED6">
        <w:rPr>
          <w:b/>
          <w:sz w:val="28"/>
          <w:szCs w:val="28"/>
        </w:rPr>
        <w:t xml:space="preserve"> в зависимости от темы</w:t>
      </w:r>
      <w:r w:rsidRPr="00D40ED6">
        <w:rPr>
          <w:b/>
          <w:sz w:val="28"/>
          <w:szCs w:val="28"/>
        </w:rPr>
        <w:t>:</w:t>
      </w:r>
      <w:r w:rsidR="00601E2A" w:rsidRPr="00D40ED6">
        <w:rPr>
          <w:b/>
          <w:sz w:val="28"/>
          <w:szCs w:val="28"/>
        </w:rPr>
        <w:t xml:space="preserve"> либо</w:t>
      </w:r>
      <w:r w:rsidRPr="00D40ED6">
        <w:rPr>
          <w:b/>
          <w:sz w:val="28"/>
          <w:szCs w:val="28"/>
        </w:rPr>
        <w:t xml:space="preserve"> распечатка полиграфической продукции, </w:t>
      </w:r>
      <w:r w:rsidR="00601E2A" w:rsidRPr="00D40ED6">
        <w:rPr>
          <w:b/>
          <w:sz w:val="28"/>
          <w:szCs w:val="28"/>
        </w:rPr>
        <w:t xml:space="preserve">либо арт-объект в натуральную величину, либо </w:t>
      </w:r>
      <w:r w:rsidRPr="00D40ED6">
        <w:rPr>
          <w:b/>
          <w:sz w:val="28"/>
          <w:szCs w:val="28"/>
        </w:rPr>
        <w:t>физиче</w:t>
      </w:r>
      <w:r w:rsidR="00601E2A" w:rsidRPr="00D40ED6">
        <w:rPr>
          <w:b/>
          <w:sz w:val="28"/>
          <w:szCs w:val="28"/>
        </w:rPr>
        <w:t>ский</w:t>
      </w:r>
      <w:r w:rsidRPr="00D40ED6">
        <w:rPr>
          <w:b/>
          <w:sz w:val="28"/>
          <w:szCs w:val="28"/>
        </w:rPr>
        <w:t xml:space="preserve"> маке</w:t>
      </w:r>
      <w:r w:rsidR="00601E2A" w:rsidRPr="00D40ED6">
        <w:rPr>
          <w:b/>
          <w:sz w:val="28"/>
          <w:szCs w:val="28"/>
        </w:rPr>
        <w:t>тарт-</w:t>
      </w:r>
      <w:r w:rsidRPr="00D40ED6">
        <w:rPr>
          <w:b/>
          <w:sz w:val="28"/>
          <w:szCs w:val="28"/>
        </w:rPr>
        <w:t>объек</w:t>
      </w:r>
      <w:r w:rsidR="00601E2A" w:rsidRPr="00D40ED6">
        <w:rPr>
          <w:b/>
          <w:sz w:val="28"/>
          <w:szCs w:val="28"/>
        </w:rPr>
        <w:t>та в масштабе</w:t>
      </w:r>
      <w:r w:rsidRPr="00D40ED6">
        <w:rPr>
          <w:b/>
          <w:sz w:val="28"/>
          <w:szCs w:val="28"/>
        </w:rPr>
        <w:t xml:space="preserve">, </w:t>
      </w:r>
      <w:r w:rsidR="00601E2A" w:rsidRPr="00D40ED6">
        <w:rPr>
          <w:b/>
          <w:sz w:val="28"/>
          <w:szCs w:val="28"/>
        </w:rPr>
        <w:t xml:space="preserve">либо архитектурный макет в масштабе, </w:t>
      </w:r>
      <w:r w:rsidR="00B4483F" w:rsidRPr="00D40ED6">
        <w:rPr>
          <w:b/>
          <w:sz w:val="28"/>
          <w:szCs w:val="28"/>
        </w:rPr>
        <w:t xml:space="preserve">а также </w:t>
      </w:r>
      <w:r w:rsidRPr="00D40ED6">
        <w:rPr>
          <w:b/>
          <w:sz w:val="28"/>
          <w:szCs w:val="28"/>
        </w:rPr>
        <w:t>электронная презента</w:t>
      </w:r>
      <w:r w:rsidR="00B4483F" w:rsidRPr="00D40ED6">
        <w:rPr>
          <w:b/>
          <w:sz w:val="28"/>
          <w:szCs w:val="28"/>
        </w:rPr>
        <w:t>ция.</w:t>
      </w:r>
    </w:p>
    <w:p w:rsidR="00B8340C" w:rsidRDefault="00B8340C" w:rsidP="00EC57F4">
      <w:pPr>
        <w:widowControl w:val="0"/>
        <w:tabs>
          <w:tab w:val="left" w:pos="241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дипломной работы студент представляет свою работу на рецензирование внешнему эксперту </w:t>
      </w:r>
      <w:r w:rsidRPr="00B8340C">
        <w:rPr>
          <w:color w:val="0070C0"/>
          <w:sz w:val="28"/>
          <w:szCs w:val="28"/>
        </w:rPr>
        <w:t>(Приложение 6).</w:t>
      </w:r>
    </w:p>
    <w:p w:rsidR="00B8340C" w:rsidRDefault="00B8340C" w:rsidP="00B4483F">
      <w:pPr>
        <w:pStyle w:val="1"/>
        <w:spacing w:line="360" w:lineRule="auto"/>
        <w:ind w:firstLine="851"/>
      </w:pPr>
    </w:p>
    <w:p w:rsidR="00B4483F" w:rsidRPr="00DA6CED" w:rsidRDefault="00B4483F" w:rsidP="00B93660">
      <w:pPr>
        <w:pStyle w:val="1"/>
        <w:spacing w:line="360" w:lineRule="auto"/>
      </w:pPr>
      <w:r w:rsidRPr="00DA6CED">
        <w:t>ЗАКЛЮЧЕНИЕ</w:t>
      </w:r>
    </w:p>
    <w:p w:rsidR="00B4483F" w:rsidRPr="00DA6CED" w:rsidRDefault="00B4483F" w:rsidP="00B4483F">
      <w:pPr>
        <w:widowControl w:val="0"/>
        <w:spacing w:line="360" w:lineRule="auto"/>
        <w:ind w:firstLine="851"/>
        <w:rPr>
          <w:sz w:val="28"/>
          <w:szCs w:val="28"/>
        </w:rPr>
      </w:pPr>
    </w:p>
    <w:p w:rsidR="00B4483F" w:rsidRPr="00DA6CED" w:rsidRDefault="00B4483F" w:rsidP="00B4483F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A6CED">
        <w:rPr>
          <w:sz w:val="28"/>
          <w:szCs w:val="28"/>
        </w:rPr>
        <w:t xml:space="preserve">Итак, </w:t>
      </w:r>
      <w:r>
        <w:rPr>
          <w:sz w:val="28"/>
          <w:szCs w:val="28"/>
        </w:rPr>
        <w:t>ВКР</w:t>
      </w:r>
      <w:r w:rsidRPr="00DA6CED">
        <w:rPr>
          <w:sz w:val="28"/>
          <w:szCs w:val="28"/>
        </w:rPr>
        <w:t xml:space="preserve"> является важным фактором совершенствования профессиональной подготовки дизайнера. Расширение кругозора, формирование навыков исследования, изучение и обобщение практического опыта помогают специалистам в подготовке к профессиональной деятельности после окончания колледжа.</w:t>
      </w:r>
    </w:p>
    <w:p w:rsidR="00B4483F" w:rsidRDefault="00B4483F" w:rsidP="00B4483F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 w:rsidRPr="00DA6CED">
        <w:rPr>
          <w:sz w:val="28"/>
          <w:szCs w:val="28"/>
        </w:rPr>
        <w:t xml:space="preserve">Для некоторой части выпускников </w:t>
      </w:r>
      <w:r>
        <w:rPr>
          <w:sz w:val="28"/>
          <w:szCs w:val="28"/>
        </w:rPr>
        <w:t>ВКР</w:t>
      </w:r>
      <w:r w:rsidRPr="00DA6CED">
        <w:rPr>
          <w:sz w:val="28"/>
          <w:szCs w:val="28"/>
        </w:rPr>
        <w:t>, будучи первым шагом, способствует подготовке к обучению в ВУЗах, а впоследствии в магистратуре, и в аспирантуре. Некоторые дипломники сохраняют связь с преподавателями и учебным процессом в колледже, принимают участие в публикациях, университетских выставках и научных исследованиях, становясь бакалаврами, магистрами, аспирантами, а затем и преподавателями колледжа или ВУЗа.</w:t>
      </w:r>
    </w:p>
    <w:p w:rsidR="00924054" w:rsidRDefault="00924054" w:rsidP="00924054">
      <w:pPr>
        <w:ind w:firstLine="709"/>
        <w:rPr>
          <w:sz w:val="28"/>
          <w:szCs w:val="28"/>
        </w:rPr>
      </w:pPr>
    </w:p>
    <w:p w:rsidR="00735615" w:rsidRDefault="00735615" w:rsidP="00924054">
      <w:pPr>
        <w:ind w:firstLine="709"/>
        <w:rPr>
          <w:sz w:val="28"/>
          <w:szCs w:val="28"/>
        </w:rPr>
        <w:sectPr w:rsidR="00735615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924054" w:rsidRDefault="00924054" w:rsidP="00BF41A7">
      <w:pPr>
        <w:jc w:val="right"/>
        <w:rPr>
          <w:bCs/>
          <w:sz w:val="28"/>
          <w:szCs w:val="28"/>
        </w:rPr>
      </w:pPr>
      <w:r w:rsidRPr="00B30264">
        <w:rPr>
          <w:bCs/>
          <w:sz w:val="28"/>
          <w:szCs w:val="28"/>
        </w:rPr>
        <w:lastRenderedPageBreak/>
        <w:t xml:space="preserve">Приложение </w:t>
      </w:r>
      <w:r>
        <w:rPr>
          <w:bCs/>
          <w:sz w:val="28"/>
          <w:szCs w:val="28"/>
        </w:rPr>
        <w:t>3</w:t>
      </w:r>
    </w:p>
    <w:p w:rsidR="00924054" w:rsidRPr="00B30264" w:rsidRDefault="00924054" w:rsidP="00924054">
      <w:pPr>
        <w:ind w:left="-142"/>
        <w:jc w:val="both"/>
        <w:rPr>
          <w:bCs/>
          <w:sz w:val="28"/>
          <w:szCs w:val="28"/>
        </w:rPr>
      </w:pPr>
    </w:p>
    <w:p w:rsidR="00924054" w:rsidRPr="00F560E9" w:rsidRDefault="00924054" w:rsidP="00924054">
      <w:pPr>
        <w:ind w:left="-142"/>
        <w:jc w:val="both"/>
        <w:rPr>
          <w:rFonts w:eastAsia="Calibri"/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-319"/>
        <w:tblW w:w="9874" w:type="dxa"/>
        <w:tblLook w:val="04A0" w:firstRow="1" w:lastRow="0" w:firstColumn="1" w:lastColumn="0" w:noHBand="0" w:noVBand="1"/>
      </w:tblPr>
      <w:tblGrid>
        <w:gridCol w:w="5495"/>
        <w:gridCol w:w="4379"/>
      </w:tblGrid>
      <w:tr w:rsidR="00924054" w:rsidRPr="00F560E9" w:rsidTr="00CF342E">
        <w:trPr>
          <w:trHeight w:val="1141"/>
        </w:trPr>
        <w:tc>
          <w:tcPr>
            <w:tcW w:w="5495" w:type="dxa"/>
          </w:tcPr>
          <w:p w:rsidR="00924054" w:rsidRPr="00F560E9" w:rsidRDefault="00924054" w:rsidP="00CF342E">
            <w:pPr>
              <w:widowControl w:val="0"/>
              <w:tabs>
                <w:tab w:val="left" w:pos="2977"/>
              </w:tabs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 xml:space="preserve">«СОГЛАСОВАНО»  </w:t>
            </w:r>
          </w:p>
          <w:p w:rsidR="00924054" w:rsidRPr="00F560E9" w:rsidRDefault="00924054" w:rsidP="00CF342E">
            <w:pPr>
              <w:widowControl w:val="0"/>
              <w:tabs>
                <w:tab w:val="left" w:pos="2977"/>
              </w:tabs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>Представитель работодателя</w:t>
            </w:r>
          </w:p>
          <w:p w:rsidR="00924054" w:rsidRPr="00F560E9" w:rsidRDefault="00924054" w:rsidP="00CF342E">
            <w:pPr>
              <w:widowControl w:val="0"/>
              <w:tabs>
                <w:tab w:val="left" w:pos="2977"/>
              </w:tabs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>________________/_______________________/</w:t>
            </w:r>
          </w:p>
          <w:p w:rsidR="00924054" w:rsidRPr="00F560E9" w:rsidRDefault="00924054" w:rsidP="00CF342E">
            <w:pPr>
              <w:widowControl w:val="0"/>
              <w:tabs>
                <w:tab w:val="left" w:pos="2977"/>
              </w:tabs>
              <w:jc w:val="both"/>
            </w:pPr>
            <w:r w:rsidRPr="00F560E9">
              <w:t xml:space="preserve">                                                        ФИО</w:t>
            </w:r>
          </w:p>
          <w:p w:rsidR="00924054" w:rsidRPr="00F560E9" w:rsidRDefault="00924054" w:rsidP="00CF342E">
            <w:pPr>
              <w:widowControl w:val="0"/>
              <w:tabs>
                <w:tab w:val="left" w:pos="2977"/>
              </w:tabs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 xml:space="preserve">«___» __________ 20___г.                    </w:t>
            </w:r>
          </w:p>
          <w:p w:rsidR="00924054" w:rsidRPr="00F560E9" w:rsidRDefault="00924054" w:rsidP="00CF342E">
            <w:pPr>
              <w:widowControl w:val="0"/>
              <w:tabs>
                <w:tab w:val="left" w:pos="2977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379" w:type="dxa"/>
            <w:hideMark/>
          </w:tcPr>
          <w:p w:rsidR="00924054" w:rsidRPr="00F560E9" w:rsidRDefault="00924054" w:rsidP="00CF342E">
            <w:pPr>
              <w:widowControl w:val="0"/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>«УТВЕРЖДАЮ»</w:t>
            </w:r>
          </w:p>
          <w:p w:rsidR="00924054" w:rsidRPr="00F560E9" w:rsidRDefault="00924054" w:rsidP="00CF342E">
            <w:pPr>
              <w:widowControl w:val="0"/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>Директор колледжа</w:t>
            </w:r>
          </w:p>
          <w:p w:rsidR="00924054" w:rsidRPr="00F560E9" w:rsidRDefault="00924054" w:rsidP="00CF342E">
            <w:pPr>
              <w:widowControl w:val="0"/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>____________________ Т.Г. Колонина</w:t>
            </w:r>
          </w:p>
          <w:p w:rsidR="00924054" w:rsidRPr="00F560E9" w:rsidRDefault="00924054" w:rsidP="00CF342E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924054" w:rsidRPr="00F560E9" w:rsidRDefault="00924054" w:rsidP="00CF342E">
            <w:pPr>
              <w:widowControl w:val="0"/>
              <w:jc w:val="both"/>
              <w:rPr>
                <w:sz w:val="24"/>
                <w:szCs w:val="24"/>
              </w:rPr>
            </w:pPr>
            <w:r w:rsidRPr="00F560E9">
              <w:rPr>
                <w:sz w:val="24"/>
                <w:szCs w:val="24"/>
              </w:rPr>
              <w:t>«___» __________ 20___г.</w:t>
            </w:r>
          </w:p>
        </w:tc>
      </w:tr>
    </w:tbl>
    <w:p w:rsidR="00924054" w:rsidRPr="00F560E9" w:rsidRDefault="00924054" w:rsidP="00924054">
      <w:pPr>
        <w:jc w:val="center"/>
        <w:rPr>
          <w:b/>
          <w:sz w:val="28"/>
        </w:rPr>
      </w:pPr>
      <w:r w:rsidRPr="00F560E9">
        <w:rPr>
          <w:b/>
          <w:sz w:val="28"/>
        </w:rPr>
        <w:t>ЗАДАНИЕ</w:t>
      </w:r>
    </w:p>
    <w:p w:rsidR="00924054" w:rsidRPr="00F560E9" w:rsidRDefault="00924054" w:rsidP="00924054">
      <w:pPr>
        <w:widowControl w:val="0"/>
        <w:jc w:val="center"/>
        <w:rPr>
          <w:b/>
          <w:sz w:val="24"/>
          <w:szCs w:val="24"/>
        </w:rPr>
      </w:pPr>
      <w:r w:rsidRPr="00F560E9">
        <w:rPr>
          <w:b/>
          <w:sz w:val="24"/>
          <w:szCs w:val="24"/>
        </w:rPr>
        <w:t>на выпускную квалификационную работу</w:t>
      </w:r>
    </w:p>
    <w:p w:rsidR="00924054" w:rsidRPr="00F560E9" w:rsidRDefault="00924054" w:rsidP="00924054">
      <w:pPr>
        <w:widowControl w:val="0"/>
        <w:jc w:val="both"/>
        <w:rPr>
          <w:sz w:val="24"/>
          <w:szCs w:val="24"/>
        </w:rPr>
      </w:pPr>
    </w:p>
    <w:p w:rsidR="00924054" w:rsidRPr="00F560E9" w:rsidRDefault="00924054" w:rsidP="00924054">
      <w:pPr>
        <w:widowControl w:val="0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 xml:space="preserve">Студенту(ке) </w:t>
      </w:r>
      <w:r w:rsidRPr="00F560E9">
        <w:rPr>
          <w:sz w:val="24"/>
          <w:szCs w:val="24"/>
          <w:u w:val="single"/>
        </w:rPr>
        <w:t>4</w:t>
      </w:r>
      <w:r w:rsidRPr="00F560E9">
        <w:rPr>
          <w:sz w:val="24"/>
          <w:szCs w:val="24"/>
        </w:rPr>
        <w:t xml:space="preserve"> курсагруппы</w:t>
      </w:r>
      <w:r w:rsidR="006D6020" w:rsidRPr="006D6020">
        <w:rPr>
          <w:sz w:val="24"/>
          <w:szCs w:val="24"/>
          <w:u w:val="single"/>
        </w:rPr>
        <w:t>Д-О-15</w:t>
      </w:r>
      <w:r w:rsidRPr="00F560E9">
        <w:rPr>
          <w:sz w:val="24"/>
          <w:szCs w:val="24"/>
        </w:rPr>
        <w:t xml:space="preserve">, специальности </w:t>
      </w:r>
      <w:r w:rsidRPr="00F560E9">
        <w:rPr>
          <w:sz w:val="24"/>
          <w:szCs w:val="24"/>
          <w:u w:val="single"/>
        </w:rPr>
        <w:t>54.02.01Дизайн (по отраслям)</w:t>
      </w:r>
    </w:p>
    <w:p w:rsidR="00924054" w:rsidRPr="00F560E9" w:rsidRDefault="00924054" w:rsidP="00924054">
      <w:pPr>
        <w:widowControl w:val="0"/>
        <w:tabs>
          <w:tab w:val="left" w:pos="9596"/>
        </w:tabs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jc w:val="center"/>
        <w:rPr>
          <w:szCs w:val="24"/>
        </w:rPr>
      </w:pPr>
      <w:r w:rsidRPr="00F560E9">
        <w:rPr>
          <w:szCs w:val="24"/>
        </w:rPr>
        <w:t xml:space="preserve"> (фамилия, имя, отчество)</w:t>
      </w:r>
    </w:p>
    <w:p w:rsidR="00924054" w:rsidRPr="00F560E9" w:rsidRDefault="00924054" w:rsidP="00924054">
      <w:pPr>
        <w:widowControl w:val="0"/>
        <w:rPr>
          <w:sz w:val="24"/>
          <w:szCs w:val="24"/>
        </w:rPr>
      </w:pPr>
    </w:p>
    <w:p w:rsidR="00924054" w:rsidRPr="00F560E9" w:rsidRDefault="00924054" w:rsidP="00924054">
      <w:pPr>
        <w:widowControl w:val="0"/>
        <w:tabs>
          <w:tab w:val="left" w:pos="9596"/>
        </w:tabs>
        <w:spacing w:line="360" w:lineRule="auto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 xml:space="preserve">Тема выпускной квалификационной работы 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596"/>
        </w:tabs>
        <w:spacing w:line="360" w:lineRule="auto"/>
        <w:rPr>
          <w:sz w:val="24"/>
          <w:szCs w:val="24"/>
          <w:u w:val="single"/>
        </w:rPr>
      </w:pP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596"/>
        </w:tabs>
        <w:spacing w:line="360" w:lineRule="auto"/>
        <w:rPr>
          <w:sz w:val="24"/>
          <w:szCs w:val="24"/>
          <w:u w:val="single"/>
        </w:rPr>
      </w:pP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rPr>
          <w:sz w:val="24"/>
          <w:szCs w:val="24"/>
        </w:rPr>
      </w:pPr>
      <w:r w:rsidRPr="00F560E9">
        <w:rPr>
          <w:sz w:val="24"/>
          <w:szCs w:val="24"/>
        </w:rPr>
        <w:t xml:space="preserve">Наименование предприятия, на котором выпускник проходит преддипломную практику </w:t>
      </w:r>
    </w:p>
    <w:p w:rsidR="00924054" w:rsidRPr="00F560E9" w:rsidRDefault="00924054" w:rsidP="00924054">
      <w:pPr>
        <w:widowControl w:val="0"/>
        <w:tabs>
          <w:tab w:val="left" w:pos="9596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596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numPr>
          <w:ilvl w:val="0"/>
          <w:numId w:val="36"/>
        </w:numPr>
        <w:autoSpaceDE/>
        <w:autoSpaceDN/>
        <w:adjustRightInd/>
        <w:spacing w:after="200" w:line="276" w:lineRule="auto"/>
        <w:contextualSpacing/>
        <w:jc w:val="center"/>
        <w:rPr>
          <w:b/>
          <w:sz w:val="24"/>
          <w:szCs w:val="24"/>
        </w:rPr>
      </w:pPr>
      <w:r w:rsidRPr="00F560E9">
        <w:rPr>
          <w:b/>
          <w:sz w:val="24"/>
          <w:szCs w:val="24"/>
        </w:rPr>
        <w:t>Содержание ВКР:</w:t>
      </w:r>
    </w:p>
    <w:p w:rsidR="00924054" w:rsidRPr="00F560E9" w:rsidRDefault="00924054" w:rsidP="00924054">
      <w:pPr>
        <w:widowControl w:val="0"/>
        <w:ind w:left="1134" w:hanging="1134"/>
        <w:jc w:val="both"/>
        <w:rPr>
          <w:sz w:val="24"/>
          <w:szCs w:val="24"/>
        </w:rPr>
      </w:pPr>
    </w:p>
    <w:p w:rsidR="00924054" w:rsidRPr="00F560E9" w:rsidRDefault="00924054" w:rsidP="001F5372">
      <w:pPr>
        <w:widowControl w:val="0"/>
        <w:tabs>
          <w:tab w:val="left" w:pos="1134"/>
        </w:tabs>
        <w:spacing w:line="276" w:lineRule="auto"/>
        <w:ind w:left="1134" w:hanging="1134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Введение</w:t>
      </w:r>
      <w:r w:rsidR="00735615">
        <w:rPr>
          <w:sz w:val="24"/>
          <w:szCs w:val="24"/>
        </w:rPr>
        <w:t>:</w:t>
      </w:r>
      <w:r w:rsidR="001F5372">
        <w:rPr>
          <w:sz w:val="24"/>
          <w:szCs w:val="24"/>
        </w:rPr>
        <w:tab/>
      </w:r>
      <w:r w:rsidR="001F5372" w:rsidRPr="00F560E9">
        <w:rPr>
          <w:sz w:val="24"/>
          <w:szCs w:val="24"/>
        </w:rPr>
        <w:t xml:space="preserve">Необходимо </w:t>
      </w:r>
      <w:r w:rsidRPr="00F560E9">
        <w:rPr>
          <w:sz w:val="24"/>
          <w:szCs w:val="24"/>
        </w:rPr>
        <w:t>обосновать актуальность и практическую значимость выбранной темы, сформулировать цели и задачи, объект и предмет ВКР, круг рассматриваемых проблем.</w:t>
      </w:r>
    </w:p>
    <w:p w:rsidR="00924054" w:rsidRPr="00F560E9" w:rsidRDefault="00924054" w:rsidP="00924054">
      <w:pPr>
        <w:widowControl w:val="0"/>
        <w:spacing w:line="276" w:lineRule="auto"/>
        <w:ind w:left="2552" w:hanging="2552"/>
        <w:jc w:val="both"/>
        <w:rPr>
          <w:sz w:val="24"/>
          <w:szCs w:val="24"/>
        </w:rPr>
      </w:pPr>
      <w:r w:rsidRPr="00F560E9">
        <w:rPr>
          <w:sz w:val="24"/>
          <w:szCs w:val="24"/>
        </w:rPr>
        <w:t xml:space="preserve">Основная часть: </w:t>
      </w:r>
    </w:p>
    <w:p w:rsidR="00924054" w:rsidRPr="00F560E9" w:rsidRDefault="00924054" w:rsidP="00924054">
      <w:pPr>
        <w:widowControl w:val="0"/>
        <w:spacing w:line="276" w:lineRule="auto"/>
        <w:ind w:left="1134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Глава 1.Теоретические аспекты изучаемого объекта и предмета ВКР (обзор источников информации, нормативной базы по теме ВКР, статистические данные).</w:t>
      </w:r>
    </w:p>
    <w:p w:rsidR="00924054" w:rsidRPr="00F560E9" w:rsidRDefault="00924054" w:rsidP="00924054">
      <w:pPr>
        <w:widowControl w:val="0"/>
        <w:tabs>
          <w:tab w:val="left" w:pos="1843"/>
          <w:tab w:val="left" w:pos="2694"/>
        </w:tabs>
        <w:spacing w:line="276" w:lineRule="auto"/>
        <w:ind w:left="1134" w:hanging="1134"/>
        <w:jc w:val="both"/>
        <w:rPr>
          <w:sz w:val="24"/>
          <w:szCs w:val="24"/>
        </w:rPr>
      </w:pPr>
      <w:r w:rsidRPr="00F560E9">
        <w:rPr>
          <w:sz w:val="24"/>
          <w:szCs w:val="24"/>
        </w:rPr>
        <w:tab/>
        <w:t>Глава 2.  Анализ практического материала, полученного во время преддипломной практики (анализ по теме ВКР, описание выявленных проблем, тенденции развития объекта и предмета, описание способов решения выявленных проблем).</w:t>
      </w:r>
    </w:p>
    <w:p w:rsidR="00924054" w:rsidRPr="00F560E9" w:rsidRDefault="00924054" w:rsidP="00924054">
      <w:pPr>
        <w:widowControl w:val="0"/>
        <w:spacing w:line="276" w:lineRule="auto"/>
        <w:ind w:left="1134" w:hanging="1134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Завершающая часть: Заключение (выводы и предложения с кратким обоснованием, значимость полученных результатов)</w:t>
      </w:r>
    </w:p>
    <w:p w:rsidR="00924054" w:rsidRPr="00F560E9" w:rsidRDefault="00924054" w:rsidP="00924054">
      <w:pPr>
        <w:widowControl w:val="0"/>
        <w:spacing w:line="276" w:lineRule="auto"/>
        <w:ind w:left="1134" w:hanging="1134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Список источников</w:t>
      </w:r>
      <w:r w:rsidR="00735615">
        <w:rPr>
          <w:sz w:val="24"/>
          <w:szCs w:val="24"/>
        </w:rPr>
        <w:t>:</w:t>
      </w:r>
      <w:r w:rsidR="00735615" w:rsidRPr="00F560E9">
        <w:rPr>
          <w:sz w:val="24"/>
          <w:szCs w:val="24"/>
        </w:rPr>
        <w:t xml:space="preserve">Федеральные </w:t>
      </w:r>
      <w:r w:rsidRPr="00F560E9">
        <w:rPr>
          <w:sz w:val="24"/>
          <w:szCs w:val="24"/>
        </w:rPr>
        <w:t>законы, указы Президента РФ, постановления Правительства РФ, учебники, пособия, интернет-ресурсы.</w:t>
      </w:r>
    </w:p>
    <w:p w:rsidR="00924054" w:rsidRPr="00F560E9" w:rsidRDefault="00924054" w:rsidP="00924054">
      <w:pPr>
        <w:widowControl w:val="0"/>
        <w:spacing w:line="276" w:lineRule="auto"/>
        <w:ind w:left="1134" w:hanging="1134"/>
        <w:jc w:val="both"/>
        <w:rPr>
          <w:sz w:val="24"/>
          <w:szCs w:val="24"/>
          <w:highlight w:val="red"/>
        </w:rPr>
      </w:pPr>
      <w:r w:rsidRPr="00F560E9">
        <w:rPr>
          <w:sz w:val="24"/>
          <w:szCs w:val="24"/>
        </w:rPr>
        <w:t>Приложения</w:t>
      </w:r>
      <w:r w:rsidR="001F5372">
        <w:rPr>
          <w:sz w:val="24"/>
          <w:szCs w:val="24"/>
        </w:rPr>
        <w:t>:</w:t>
      </w:r>
      <w:r w:rsidR="001F5372" w:rsidRPr="00F560E9">
        <w:rPr>
          <w:sz w:val="24"/>
          <w:szCs w:val="24"/>
        </w:rPr>
        <w:t xml:space="preserve">Копии </w:t>
      </w:r>
      <w:r w:rsidRPr="00F560E9">
        <w:rPr>
          <w:sz w:val="24"/>
          <w:szCs w:val="24"/>
        </w:rPr>
        <w:t>документов, выдержки из отчетных материалов, схемы, таблицы, диаграммы, положения, репродукции графических материалов практической части, и т.д.</w:t>
      </w:r>
    </w:p>
    <w:p w:rsidR="00924054" w:rsidRDefault="00924054" w:rsidP="00BF41A7">
      <w:pPr>
        <w:widowControl w:val="0"/>
        <w:spacing w:line="276" w:lineRule="auto"/>
        <w:ind w:left="1134" w:hanging="1134"/>
        <w:jc w:val="both"/>
        <w:rPr>
          <w:sz w:val="24"/>
          <w:szCs w:val="24"/>
        </w:rPr>
      </w:pPr>
      <w:r w:rsidRPr="00F560E9">
        <w:rPr>
          <w:sz w:val="24"/>
          <w:szCs w:val="24"/>
        </w:rPr>
        <w:t xml:space="preserve">Практическая часть: </w:t>
      </w:r>
      <w:r w:rsidR="001F5372" w:rsidRPr="00F560E9">
        <w:rPr>
          <w:sz w:val="24"/>
          <w:szCs w:val="24"/>
        </w:rPr>
        <w:t xml:space="preserve">Графическое </w:t>
      </w:r>
      <w:r w:rsidRPr="00F560E9">
        <w:rPr>
          <w:sz w:val="24"/>
          <w:szCs w:val="24"/>
        </w:rPr>
        <w:t>и шриф</w:t>
      </w:r>
      <w:r w:rsidR="007D4903">
        <w:rPr>
          <w:sz w:val="24"/>
          <w:szCs w:val="24"/>
        </w:rPr>
        <w:t>товое оформление презентационного планшета</w:t>
      </w:r>
      <w:r w:rsidRPr="00F560E9">
        <w:rPr>
          <w:sz w:val="24"/>
          <w:szCs w:val="24"/>
        </w:rPr>
        <w:t xml:space="preserve"> (пе</w:t>
      </w:r>
      <w:r w:rsidR="007D4903">
        <w:rPr>
          <w:sz w:val="24"/>
          <w:szCs w:val="24"/>
        </w:rPr>
        <w:t xml:space="preserve">нокартон) размерами </w:t>
      </w:r>
      <w:r w:rsidR="006D6020">
        <w:rPr>
          <w:sz w:val="24"/>
          <w:szCs w:val="24"/>
        </w:rPr>
        <w:t xml:space="preserve">не менее </w:t>
      </w:r>
      <w:r w:rsidR="007D4903">
        <w:rPr>
          <w:sz w:val="24"/>
          <w:szCs w:val="24"/>
        </w:rPr>
        <w:t>140</w:t>
      </w:r>
      <w:r w:rsidRPr="00F560E9">
        <w:rPr>
          <w:sz w:val="24"/>
          <w:szCs w:val="24"/>
        </w:rPr>
        <w:t>0х</w:t>
      </w:r>
      <w:r w:rsidR="007D4903">
        <w:rPr>
          <w:sz w:val="24"/>
          <w:szCs w:val="24"/>
        </w:rPr>
        <w:t>10</w:t>
      </w:r>
      <w:r w:rsidR="009A018F">
        <w:rPr>
          <w:sz w:val="24"/>
          <w:szCs w:val="24"/>
        </w:rPr>
        <w:t>00 мм.</w:t>
      </w:r>
      <w:r w:rsidR="00350ECE" w:rsidRPr="00350ECE">
        <w:rPr>
          <w:sz w:val="24"/>
          <w:szCs w:val="24"/>
        </w:rPr>
        <w:t>Электронная презентация.</w:t>
      </w:r>
      <w:r w:rsidR="009A018F" w:rsidRPr="00F560E9">
        <w:rPr>
          <w:sz w:val="24"/>
          <w:szCs w:val="24"/>
        </w:rPr>
        <w:t>Приложение</w:t>
      </w:r>
      <w:r w:rsidRPr="00F560E9">
        <w:rPr>
          <w:sz w:val="24"/>
          <w:szCs w:val="24"/>
        </w:rPr>
        <w:t>-альбом форма</w:t>
      </w:r>
      <w:r w:rsidR="00A27F28">
        <w:rPr>
          <w:sz w:val="24"/>
          <w:szCs w:val="24"/>
        </w:rPr>
        <w:t xml:space="preserve">та А3. </w:t>
      </w:r>
      <w:r w:rsidR="00A27F28" w:rsidRPr="00227ED1">
        <w:rPr>
          <w:sz w:val="24"/>
          <w:szCs w:val="24"/>
          <w:highlight w:val="yellow"/>
        </w:rPr>
        <w:t xml:space="preserve">В зависимости от темы ВКР: либо арт-объект в натуральную величину, либо </w:t>
      </w:r>
      <w:r w:rsidRPr="00227ED1">
        <w:rPr>
          <w:sz w:val="24"/>
          <w:szCs w:val="24"/>
          <w:highlight w:val="yellow"/>
        </w:rPr>
        <w:t>макет арт-объекта</w:t>
      </w:r>
      <w:r w:rsidR="00A27F28" w:rsidRPr="00227ED1">
        <w:rPr>
          <w:sz w:val="24"/>
          <w:szCs w:val="24"/>
          <w:highlight w:val="yellow"/>
        </w:rPr>
        <w:t xml:space="preserve"> в масштабе, либо архитектурный макет в масштабе</w:t>
      </w:r>
      <w:r w:rsidRPr="00227ED1">
        <w:rPr>
          <w:sz w:val="24"/>
          <w:szCs w:val="24"/>
          <w:highlight w:val="yellow"/>
        </w:rPr>
        <w:t xml:space="preserve">, </w:t>
      </w:r>
      <w:r w:rsidR="00A27F28" w:rsidRPr="00227ED1">
        <w:rPr>
          <w:sz w:val="24"/>
          <w:szCs w:val="24"/>
          <w:highlight w:val="yellow"/>
        </w:rPr>
        <w:t xml:space="preserve">либо распечатка </w:t>
      </w:r>
      <w:r w:rsidRPr="00227ED1">
        <w:rPr>
          <w:sz w:val="24"/>
          <w:szCs w:val="24"/>
          <w:highlight w:val="yellow"/>
        </w:rPr>
        <w:t>полиграфиче</w:t>
      </w:r>
      <w:r w:rsidR="00A27F28" w:rsidRPr="00227ED1">
        <w:rPr>
          <w:sz w:val="24"/>
          <w:szCs w:val="24"/>
          <w:highlight w:val="yellow"/>
        </w:rPr>
        <w:t>ского</w:t>
      </w:r>
      <w:r w:rsidRPr="00227ED1">
        <w:rPr>
          <w:sz w:val="24"/>
          <w:szCs w:val="24"/>
          <w:highlight w:val="yellow"/>
        </w:rPr>
        <w:t xml:space="preserve"> материал</w:t>
      </w:r>
      <w:r w:rsidR="00A27F28" w:rsidRPr="00227ED1">
        <w:rPr>
          <w:sz w:val="24"/>
          <w:szCs w:val="24"/>
          <w:highlight w:val="yellow"/>
        </w:rPr>
        <w:t>а</w:t>
      </w:r>
      <w:r w:rsidR="00BE7710" w:rsidRPr="00227ED1">
        <w:rPr>
          <w:sz w:val="24"/>
          <w:szCs w:val="24"/>
          <w:highlight w:val="yellow"/>
        </w:rPr>
        <w:t xml:space="preserve"> (</w:t>
      </w:r>
      <w:r w:rsidR="00227ED1" w:rsidRPr="00227ED1">
        <w:rPr>
          <w:sz w:val="24"/>
          <w:szCs w:val="24"/>
          <w:highlight w:val="yellow"/>
        </w:rPr>
        <w:t xml:space="preserve">оставить </w:t>
      </w:r>
      <w:r w:rsidR="00BE7710" w:rsidRPr="00227ED1">
        <w:rPr>
          <w:sz w:val="24"/>
          <w:szCs w:val="24"/>
          <w:highlight w:val="yellow"/>
        </w:rPr>
        <w:t>нужное).</w:t>
      </w:r>
    </w:p>
    <w:p w:rsidR="00BF41A7" w:rsidRDefault="00BF41A7" w:rsidP="00BF41A7">
      <w:pPr>
        <w:widowControl w:val="0"/>
        <w:spacing w:line="276" w:lineRule="auto"/>
        <w:ind w:left="1134" w:hanging="1134"/>
        <w:jc w:val="both"/>
        <w:rPr>
          <w:sz w:val="24"/>
          <w:szCs w:val="24"/>
        </w:rPr>
        <w:sectPr w:rsidR="00BF41A7" w:rsidSect="006F44DF">
          <w:headerReference w:type="default" r:id="rId10"/>
          <w:footerReference w:type="default" r:id="rId11"/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924054" w:rsidRPr="001B6956" w:rsidRDefault="00924054" w:rsidP="00924054">
      <w:pPr>
        <w:pStyle w:val="ab"/>
        <w:widowControl w:val="0"/>
        <w:numPr>
          <w:ilvl w:val="0"/>
          <w:numId w:val="36"/>
        </w:numPr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 w:rsidRPr="001B6956">
        <w:rPr>
          <w:b/>
          <w:sz w:val="24"/>
          <w:szCs w:val="24"/>
        </w:rPr>
        <w:lastRenderedPageBreak/>
        <w:t>Примерный баланс времени при выполнении выпускником ВКР</w:t>
      </w:r>
    </w:p>
    <w:p w:rsidR="00924054" w:rsidRPr="001B6956" w:rsidRDefault="00924054" w:rsidP="00924054">
      <w:pPr>
        <w:pStyle w:val="ab"/>
        <w:widowControl w:val="0"/>
        <w:spacing w:after="120"/>
        <w:ind w:left="1080"/>
        <w:jc w:val="center"/>
        <w:rPr>
          <w:b/>
          <w:sz w:val="24"/>
          <w:szCs w:val="24"/>
        </w:rPr>
      </w:pPr>
      <w:r w:rsidRPr="001B6956">
        <w:rPr>
          <w:b/>
          <w:sz w:val="24"/>
          <w:szCs w:val="24"/>
        </w:rPr>
        <w:t>(распределение времени по этапам выполнения в днях):</w:t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</w:rPr>
      </w:pPr>
      <w:r w:rsidRPr="00F560E9">
        <w:rPr>
          <w:sz w:val="24"/>
          <w:szCs w:val="24"/>
        </w:rPr>
        <w:t xml:space="preserve">Введение 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>Глава 1.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>Глава 2.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>Заключение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 xml:space="preserve">Список источников 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 xml:space="preserve">Приложения 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rPr>
          <w:sz w:val="24"/>
          <w:szCs w:val="24"/>
        </w:rPr>
      </w:pP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</w:rPr>
        <w:t xml:space="preserve">ФИО и должность руководителя ВКР </w:t>
      </w: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tabs>
          <w:tab w:val="left" w:pos="9639"/>
        </w:tabs>
        <w:spacing w:line="360" w:lineRule="auto"/>
        <w:jc w:val="both"/>
        <w:rPr>
          <w:sz w:val="24"/>
          <w:szCs w:val="24"/>
          <w:u w:val="single"/>
        </w:rPr>
      </w:pPr>
      <w:r w:rsidRPr="00F560E9">
        <w:rPr>
          <w:sz w:val="24"/>
          <w:szCs w:val="24"/>
          <w:u w:val="single"/>
        </w:rPr>
        <w:tab/>
      </w:r>
    </w:p>
    <w:p w:rsidR="00924054" w:rsidRPr="00F560E9" w:rsidRDefault="00924054" w:rsidP="00924054">
      <w:pPr>
        <w:widowControl w:val="0"/>
        <w:spacing w:line="360" w:lineRule="auto"/>
        <w:jc w:val="center"/>
        <w:rPr>
          <w:sz w:val="24"/>
          <w:szCs w:val="24"/>
        </w:rPr>
      </w:pPr>
      <w:r w:rsidRPr="00F560E9">
        <w:rPr>
          <w:sz w:val="24"/>
          <w:szCs w:val="24"/>
        </w:rPr>
        <w:t>«_____»________________ 20__г.</w:t>
      </w:r>
      <w:r w:rsidRPr="00F560E9">
        <w:rPr>
          <w:sz w:val="24"/>
          <w:szCs w:val="24"/>
        </w:rPr>
        <w:tab/>
      </w:r>
      <w:r w:rsidRPr="00F560E9">
        <w:rPr>
          <w:sz w:val="24"/>
          <w:szCs w:val="24"/>
        </w:rPr>
        <w:tab/>
        <w:t>_______________________</w:t>
      </w:r>
    </w:p>
    <w:p w:rsidR="00924054" w:rsidRPr="00F560E9" w:rsidRDefault="00924054" w:rsidP="00924054">
      <w:pPr>
        <w:widowControl w:val="0"/>
        <w:tabs>
          <w:tab w:val="left" w:pos="6521"/>
        </w:tabs>
        <w:jc w:val="both"/>
        <w:rPr>
          <w:sz w:val="24"/>
          <w:szCs w:val="24"/>
        </w:rPr>
      </w:pPr>
      <w:r w:rsidRPr="00F560E9">
        <w:rPr>
          <w:szCs w:val="24"/>
        </w:rPr>
        <w:tab/>
        <w:t>подпись</w:t>
      </w:r>
    </w:p>
    <w:p w:rsidR="00924054" w:rsidRPr="00F560E9" w:rsidRDefault="00924054" w:rsidP="00924054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Дата выдачи задания на  ВКР «____» ____________ 20___ г.</w:t>
      </w:r>
    </w:p>
    <w:p w:rsidR="00924054" w:rsidRPr="00F560E9" w:rsidRDefault="00924054" w:rsidP="00924054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Срок выполнения ВКР с «____» ____________ по «____» ______________20___ г.</w:t>
      </w:r>
    </w:p>
    <w:p w:rsidR="00924054" w:rsidRPr="00F560E9" w:rsidRDefault="00924054" w:rsidP="00924054">
      <w:pPr>
        <w:widowControl w:val="0"/>
        <w:spacing w:line="360" w:lineRule="auto"/>
        <w:jc w:val="both"/>
        <w:rPr>
          <w:sz w:val="24"/>
          <w:szCs w:val="24"/>
        </w:rPr>
      </w:pPr>
      <w:r w:rsidRPr="00F560E9">
        <w:rPr>
          <w:sz w:val="24"/>
          <w:szCs w:val="24"/>
        </w:rPr>
        <w:t xml:space="preserve">Рассмотрено на заседании предметной цикловой комиссии </w:t>
      </w:r>
    </w:p>
    <w:p w:rsidR="00924054" w:rsidRPr="00F560E9" w:rsidRDefault="00924054" w:rsidP="00924054">
      <w:pPr>
        <w:widowControl w:val="0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_______________________________________________________________________________</w:t>
      </w:r>
    </w:p>
    <w:p w:rsidR="00924054" w:rsidRPr="00F560E9" w:rsidRDefault="00924054" w:rsidP="00924054">
      <w:pPr>
        <w:widowControl w:val="0"/>
        <w:jc w:val="center"/>
        <w:rPr>
          <w:szCs w:val="24"/>
        </w:rPr>
      </w:pPr>
      <w:r w:rsidRPr="00F560E9">
        <w:rPr>
          <w:szCs w:val="24"/>
        </w:rPr>
        <w:t>(наименование)</w:t>
      </w:r>
    </w:p>
    <w:p w:rsidR="00924054" w:rsidRPr="00F560E9" w:rsidRDefault="00924054" w:rsidP="00924054">
      <w:pPr>
        <w:widowControl w:val="0"/>
        <w:jc w:val="both"/>
        <w:rPr>
          <w:sz w:val="24"/>
          <w:szCs w:val="24"/>
        </w:rPr>
      </w:pPr>
    </w:p>
    <w:p w:rsidR="00924054" w:rsidRPr="00F560E9" w:rsidRDefault="00924054" w:rsidP="00924054">
      <w:pPr>
        <w:widowControl w:val="0"/>
        <w:jc w:val="both"/>
        <w:rPr>
          <w:sz w:val="24"/>
          <w:szCs w:val="24"/>
        </w:rPr>
      </w:pPr>
      <w:r w:rsidRPr="00F560E9">
        <w:rPr>
          <w:sz w:val="24"/>
          <w:szCs w:val="24"/>
        </w:rPr>
        <w:t>«__</w:t>
      </w:r>
      <w:r>
        <w:rPr>
          <w:sz w:val="24"/>
          <w:szCs w:val="24"/>
        </w:rPr>
        <w:t>_</w:t>
      </w:r>
      <w:r w:rsidRPr="00F560E9">
        <w:rPr>
          <w:sz w:val="24"/>
          <w:szCs w:val="24"/>
        </w:rPr>
        <w:t>» ____________ 20__ г. Протокол № _____________</w:t>
      </w:r>
      <w:r>
        <w:rPr>
          <w:sz w:val="24"/>
          <w:szCs w:val="24"/>
        </w:rPr>
        <w:t>_______________________________</w:t>
      </w:r>
    </w:p>
    <w:p w:rsidR="00924054" w:rsidRDefault="00924054" w:rsidP="00924054">
      <w:pPr>
        <w:widowControl w:val="0"/>
        <w:jc w:val="center"/>
        <w:rPr>
          <w:sz w:val="24"/>
          <w:szCs w:val="24"/>
        </w:rPr>
      </w:pPr>
    </w:p>
    <w:p w:rsidR="00924054" w:rsidRDefault="00924054" w:rsidP="00924054">
      <w:pPr>
        <w:widowControl w:val="0"/>
        <w:jc w:val="center"/>
        <w:rPr>
          <w:sz w:val="24"/>
          <w:szCs w:val="24"/>
        </w:rPr>
      </w:pPr>
    </w:p>
    <w:p w:rsidR="00924054" w:rsidRPr="00F560E9" w:rsidRDefault="00471819" w:rsidP="00924054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924054" w:rsidRPr="00F560E9">
        <w:rPr>
          <w:sz w:val="24"/>
          <w:szCs w:val="24"/>
        </w:rPr>
        <w:t>ЦК «_____»________________ 20__</w:t>
      </w:r>
      <w:r w:rsidR="00924054">
        <w:rPr>
          <w:sz w:val="24"/>
          <w:szCs w:val="24"/>
        </w:rPr>
        <w:t>_</w:t>
      </w:r>
      <w:r w:rsidR="00924054" w:rsidRPr="00F560E9">
        <w:rPr>
          <w:sz w:val="24"/>
          <w:szCs w:val="24"/>
        </w:rPr>
        <w:t xml:space="preserve">г. </w:t>
      </w:r>
      <w:r w:rsidR="00924054" w:rsidRPr="00F560E9">
        <w:rPr>
          <w:sz w:val="24"/>
          <w:szCs w:val="24"/>
        </w:rPr>
        <w:tab/>
      </w:r>
      <w:r w:rsidR="00924054" w:rsidRPr="00F560E9">
        <w:rPr>
          <w:sz w:val="24"/>
          <w:szCs w:val="24"/>
        </w:rPr>
        <w:tab/>
        <w:t>_______________________</w:t>
      </w:r>
      <w:r w:rsidR="00924054">
        <w:rPr>
          <w:sz w:val="24"/>
          <w:szCs w:val="24"/>
        </w:rPr>
        <w:t>_</w:t>
      </w:r>
    </w:p>
    <w:p w:rsidR="00924054" w:rsidRDefault="00924054" w:rsidP="00924054">
      <w:pPr>
        <w:widowControl w:val="0"/>
        <w:tabs>
          <w:tab w:val="left" w:pos="7655"/>
        </w:tabs>
        <w:jc w:val="both"/>
        <w:rPr>
          <w:szCs w:val="24"/>
        </w:rPr>
      </w:pPr>
      <w:r w:rsidRPr="00F560E9">
        <w:rPr>
          <w:szCs w:val="24"/>
        </w:rPr>
        <w:tab/>
        <w:t>Подпись</w:t>
      </w:r>
    </w:p>
    <w:p w:rsidR="00924054" w:rsidRPr="00F560E9" w:rsidRDefault="00924054" w:rsidP="00924054">
      <w:pPr>
        <w:widowControl w:val="0"/>
        <w:tabs>
          <w:tab w:val="left" w:pos="7655"/>
        </w:tabs>
        <w:jc w:val="both"/>
        <w:rPr>
          <w:sz w:val="24"/>
          <w:szCs w:val="24"/>
        </w:rPr>
      </w:pPr>
    </w:p>
    <w:p w:rsidR="00924054" w:rsidRDefault="00924054" w:rsidP="00924054">
      <w:pPr>
        <w:pStyle w:val="Default0"/>
        <w:ind w:left="-142"/>
        <w:jc w:val="both"/>
        <w:rPr>
          <w:rFonts w:ascii="Times New Roman" w:hAnsi="Times New Roman"/>
          <w:b/>
          <w:bCs/>
          <w:sz w:val="28"/>
          <w:szCs w:val="28"/>
        </w:rPr>
        <w:sectPr w:rsidR="00924054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924054" w:rsidRPr="00F32ED7" w:rsidRDefault="00924054" w:rsidP="00BA1B7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4</w:t>
      </w:r>
    </w:p>
    <w:p w:rsidR="00924054" w:rsidRPr="00755DD0" w:rsidRDefault="00924054" w:rsidP="00924054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МИНОБРНАУКИ РОССИИ </w:t>
      </w:r>
    </w:p>
    <w:p w:rsidR="00924054" w:rsidRPr="00755DD0" w:rsidRDefault="00924054" w:rsidP="00924054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924054" w:rsidRPr="00755DD0" w:rsidRDefault="00924054" w:rsidP="00924054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высшего  образования </w:t>
      </w:r>
    </w:p>
    <w:p w:rsidR="00924054" w:rsidRDefault="00924054" w:rsidP="00924054">
      <w:pPr>
        <w:tabs>
          <w:tab w:val="center" w:pos="4677"/>
          <w:tab w:val="left" w:pos="8618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0F38FF">
        <w:rPr>
          <w:b/>
          <w:bCs/>
          <w:sz w:val="28"/>
          <w:szCs w:val="28"/>
        </w:rPr>
        <w:t>«Гжельский государственный университет»</w:t>
      </w:r>
    </w:p>
    <w:p w:rsidR="00924054" w:rsidRPr="006B204A" w:rsidRDefault="00924054" w:rsidP="00924054">
      <w:pPr>
        <w:tabs>
          <w:tab w:val="center" w:pos="4677"/>
          <w:tab w:val="left" w:pos="861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Pr="006B204A">
        <w:rPr>
          <w:bCs/>
          <w:sz w:val="28"/>
          <w:szCs w:val="28"/>
        </w:rPr>
        <w:t>ГГУ)</w:t>
      </w:r>
    </w:p>
    <w:p w:rsidR="00924054" w:rsidRDefault="00924054" w:rsidP="00924054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Колледж ГГУ</w:t>
      </w:r>
    </w:p>
    <w:p w:rsidR="00924054" w:rsidRPr="00755DD0" w:rsidRDefault="00924054" w:rsidP="00924054">
      <w:pPr>
        <w:jc w:val="center"/>
        <w:rPr>
          <w:sz w:val="28"/>
          <w:szCs w:val="28"/>
        </w:rPr>
      </w:pPr>
    </w:p>
    <w:p w:rsidR="00924054" w:rsidRDefault="00924054" w:rsidP="0092405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54.02.01 Дизайн (по отраслям)</w:t>
      </w:r>
    </w:p>
    <w:p w:rsidR="00924054" w:rsidRPr="000F38FF" w:rsidRDefault="00924054" w:rsidP="0092405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– очная</w:t>
      </w:r>
    </w:p>
    <w:p w:rsidR="00924054" w:rsidRDefault="00924054" w:rsidP="00924054">
      <w:pPr>
        <w:jc w:val="center"/>
        <w:rPr>
          <w:sz w:val="28"/>
          <w:szCs w:val="28"/>
        </w:rPr>
      </w:pPr>
    </w:p>
    <w:p w:rsidR="00924054" w:rsidRPr="000F38FF" w:rsidRDefault="00924054" w:rsidP="00924054">
      <w:pPr>
        <w:jc w:val="center"/>
        <w:rPr>
          <w:sz w:val="28"/>
          <w:szCs w:val="28"/>
        </w:rPr>
      </w:pPr>
    </w:p>
    <w:p w:rsidR="00924054" w:rsidRDefault="00924054" w:rsidP="00924054">
      <w:pPr>
        <w:rPr>
          <w:sz w:val="28"/>
          <w:szCs w:val="28"/>
        </w:rPr>
      </w:pPr>
    </w:p>
    <w:p w:rsidR="00924054" w:rsidRPr="000F38FF" w:rsidRDefault="00924054" w:rsidP="00924054">
      <w:pPr>
        <w:rPr>
          <w:sz w:val="28"/>
          <w:szCs w:val="28"/>
        </w:rPr>
      </w:pPr>
    </w:p>
    <w:p w:rsidR="00924054" w:rsidRPr="000F38FF" w:rsidRDefault="00924054" w:rsidP="00924054">
      <w:pPr>
        <w:rPr>
          <w:sz w:val="28"/>
          <w:szCs w:val="28"/>
        </w:rPr>
      </w:pPr>
    </w:p>
    <w:p w:rsidR="00924054" w:rsidRDefault="00924054" w:rsidP="00924054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ВЫПУСКНАЯ КВАЛИФИКАЦИОННАЯ РАБОТА</w:t>
      </w:r>
    </w:p>
    <w:p w:rsidR="00924054" w:rsidRDefault="00924054" w:rsidP="00924054">
      <w:pPr>
        <w:jc w:val="center"/>
        <w:rPr>
          <w:b/>
          <w:sz w:val="32"/>
          <w:szCs w:val="28"/>
        </w:rPr>
      </w:pPr>
      <w:r w:rsidRPr="00713789">
        <w:rPr>
          <w:b/>
          <w:sz w:val="32"/>
          <w:szCs w:val="28"/>
        </w:rPr>
        <w:t>(дипломная работа)</w:t>
      </w:r>
    </w:p>
    <w:p w:rsidR="00924054" w:rsidRPr="00870DF3" w:rsidRDefault="00924054" w:rsidP="00924054">
      <w:pPr>
        <w:jc w:val="center"/>
        <w:rPr>
          <w:b/>
          <w:sz w:val="40"/>
          <w:szCs w:val="28"/>
        </w:rPr>
      </w:pPr>
      <w:r w:rsidRPr="00644997">
        <w:rPr>
          <w:sz w:val="32"/>
          <w:szCs w:val="28"/>
        </w:rPr>
        <w:t>на тему</w:t>
      </w:r>
      <w:r w:rsidRPr="00870DF3">
        <w:rPr>
          <w:sz w:val="28"/>
          <w:szCs w:val="28"/>
        </w:rPr>
        <w:t>:</w:t>
      </w:r>
      <w:r w:rsidRPr="00B30264">
        <w:rPr>
          <w:b/>
          <w:sz w:val="36"/>
          <w:szCs w:val="28"/>
        </w:rPr>
        <w:t>«…..»</w:t>
      </w:r>
    </w:p>
    <w:p w:rsidR="00924054" w:rsidRPr="00644997" w:rsidRDefault="00924054" w:rsidP="00924054">
      <w:pPr>
        <w:rPr>
          <w:b/>
          <w:bCs/>
          <w:color w:val="000000"/>
          <w:sz w:val="28"/>
          <w:szCs w:val="28"/>
        </w:rPr>
      </w:pPr>
    </w:p>
    <w:p w:rsidR="00924054" w:rsidRPr="00644997" w:rsidRDefault="00924054" w:rsidP="00924054">
      <w:pPr>
        <w:rPr>
          <w:b/>
          <w:bCs/>
          <w:color w:val="000000"/>
          <w:sz w:val="28"/>
          <w:szCs w:val="28"/>
        </w:rPr>
      </w:pPr>
    </w:p>
    <w:p w:rsidR="00924054" w:rsidRDefault="00924054" w:rsidP="00924054">
      <w:pPr>
        <w:rPr>
          <w:bCs/>
          <w:color w:val="000000"/>
          <w:sz w:val="28"/>
          <w:szCs w:val="28"/>
        </w:rPr>
      </w:pPr>
    </w:p>
    <w:p w:rsidR="00924054" w:rsidRPr="00A337C7" w:rsidRDefault="00924054" w:rsidP="00924054">
      <w:pPr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A337C7">
        <w:rPr>
          <w:bCs/>
          <w:color w:val="000000"/>
          <w:sz w:val="28"/>
          <w:szCs w:val="28"/>
          <w:u w:val="single"/>
        </w:rPr>
        <w:t>Выполнил:</w:t>
      </w:r>
    </w:p>
    <w:p w:rsidR="00924054" w:rsidRDefault="00924054" w:rsidP="00924054">
      <w:pPr>
        <w:ind w:left="4956" w:firstLine="708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студент </w:t>
      </w:r>
      <w:r w:rsidR="00CE1370">
        <w:rPr>
          <w:bCs/>
          <w:color w:val="000000"/>
          <w:sz w:val="28"/>
          <w:szCs w:val="28"/>
        </w:rPr>
        <w:t xml:space="preserve">группы </w:t>
      </w:r>
      <w:r w:rsidRPr="00713789">
        <w:rPr>
          <w:bCs/>
          <w:color w:val="000000"/>
          <w:sz w:val="28"/>
          <w:szCs w:val="28"/>
        </w:rPr>
        <w:t>Д</w:t>
      </w:r>
      <w:r w:rsidR="00CE1370">
        <w:rPr>
          <w:bCs/>
          <w:color w:val="000000"/>
          <w:sz w:val="28"/>
          <w:szCs w:val="28"/>
        </w:rPr>
        <w:t>-О-15</w:t>
      </w:r>
    </w:p>
    <w:p w:rsidR="00924054" w:rsidRDefault="00924054" w:rsidP="0092405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B30264">
        <w:rPr>
          <w:bCs/>
          <w:color w:val="000000"/>
          <w:sz w:val="28"/>
          <w:szCs w:val="28"/>
        </w:rPr>
        <w:t>Иванов Иван Иванович</w:t>
      </w:r>
    </w:p>
    <w:p w:rsidR="00924054" w:rsidRDefault="00924054" w:rsidP="0092405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__________________________</w:t>
      </w:r>
    </w:p>
    <w:p w:rsidR="00924054" w:rsidRPr="00870DF3" w:rsidRDefault="00924054" w:rsidP="00924054">
      <w:pPr>
        <w:rPr>
          <w:bCs/>
          <w:color w:val="000000"/>
          <w:sz w:val="28"/>
          <w:szCs w:val="28"/>
          <w:vertAlign w:val="superscript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870DF3">
        <w:rPr>
          <w:bCs/>
          <w:color w:val="000000"/>
          <w:sz w:val="36"/>
          <w:szCs w:val="28"/>
          <w:vertAlign w:val="superscript"/>
        </w:rPr>
        <w:tab/>
        <w:t>(подпись)</w:t>
      </w:r>
    </w:p>
    <w:p w:rsidR="00924054" w:rsidRPr="00A337C7" w:rsidRDefault="00924054" w:rsidP="00924054">
      <w:pPr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A337C7">
        <w:rPr>
          <w:bCs/>
          <w:color w:val="000000"/>
          <w:sz w:val="28"/>
          <w:szCs w:val="28"/>
          <w:u w:val="single"/>
        </w:rPr>
        <w:t>Руководитель:</w:t>
      </w:r>
    </w:p>
    <w:p w:rsidR="00924054" w:rsidRDefault="00924054" w:rsidP="0092405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преподаватель колледжа,</w:t>
      </w:r>
    </w:p>
    <w:p w:rsidR="00924054" w:rsidRDefault="00924054" w:rsidP="0092405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B30264">
        <w:rPr>
          <w:bCs/>
          <w:color w:val="000000"/>
          <w:sz w:val="28"/>
          <w:szCs w:val="28"/>
        </w:rPr>
        <w:t>Сидорова Мария Петровна</w:t>
      </w:r>
    </w:p>
    <w:p w:rsidR="00924054" w:rsidRDefault="00924054" w:rsidP="0092405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__________________________</w:t>
      </w:r>
    </w:p>
    <w:p w:rsidR="00924054" w:rsidRDefault="00924054" w:rsidP="00924054">
      <w:pPr>
        <w:rPr>
          <w:bCs/>
          <w:color w:val="000000"/>
          <w:sz w:val="36"/>
          <w:szCs w:val="28"/>
          <w:vertAlign w:val="superscript"/>
        </w:rPr>
      </w:pPr>
      <w:r w:rsidRPr="00870DF3"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>
        <w:rPr>
          <w:bCs/>
          <w:color w:val="000000"/>
          <w:sz w:val="36"/>
          <w:szCs w:val="28"/>
          <w:vertAlign w:val="superscript"/>
        </w:rPr>
        <w:tab/>
      </w:r>
      <w:r w:rsidRPr="00870DF3">
        <w:rPr>
          <w:bCs/>
          <w:color w:val="000000"/>
          <w:sz w:val="36"/>
          <w:szCs w:val="28"/>
          <w:vertAlign w:val="superscript"/>
        </w:rPr>
        <w:t>(подпись)</w:t>
      </w:r>
    </w:p>
    <w:p w:rsidR="00924054" w:rsidRDefault="00924054" w:rsidP="00924054">
      <w:pPr>
        <w:rPr>
          <w:bCs/>
          <w:color w:val="000000"/>
          <w:sz w:val="36"/>
          <w:szCs w:val="28"/>
        </w:rPr>
      </w:pP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</w:p>
    <w:p w:rsidR="00924054" w:rsidRDefault="00924054" w:rsidP="00924054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 w:rsidRPr="00A337C7">
        <w:rPr>
          <w:bCs/>
          <w:color w:val="000000"/>
          <w:sz w:val="28"/>
          <w:szCs w:val="28"/>
        </w:rPr>
        <w:tab/>
      </w:r>
    </w:p>
    <w:p w:rsidR="00924054" w:rsidRDefault="00924054" w:rsidP="00924054">
      <w:pPr>
        <w:rPr>
          <w:bCs/>
          <w:color w:val="000000"/>
          <w:sz w:val="28"/>
          <w:szCs w:val="28"/>
        </w:rPr>
      </w:pPr>
    </w:p>
    <w:p w:rsidR="00924054" w:rsidRDefault="00924054" w:rsidP="00924054">
      <w:pPr>
        <w:rPr>
          <w:bCs/>
          <w:color w:val="000000"/>
          <w:sz w:val="36"/>
          <w:szCs w:val="28"/>
          <w:vertAlign w:val="superscript"/>
        </w:rPr>
      </w:pPr>
    </w:p>
    <w:p w:rsidR="00924054" w:rsidRPr="00A337C7" w:rsidRDefault="00924054" w:rsidP="00924054">
      <w:pPr>
        <w:ind w:left="4956" w:firstLine="708"/>
        <w:rPr>
          <w:bCs/>
          <w:color w:val="000000"/>
          <w:sz w:val="22"/>
          <w:szCs w:val="28"/>
        </w:rPr>
      </w:pPr>
    </w:p>
    <w:p w:rsidR="00924054" w:rsidRPr="00A337C7" w:rsidRDefault="00924054" w:rsidP="00924054">
      <w:pPr>
        <w:rPr>
          <w:bCs/>
          <w:color w:val="000000"/>
          <w:sz w:val="22"/>
          <w:szCs w:val="28"/>
        </w:rPr>
      </w:pPr>
    </w:p>
    <w:p w:rsidR="00924054" w:rsidRDefault="00924054" w:rsidP="00924054">
      <w:pPr>
        <w:jc w:val="center"/>
        <w:rPr>
          <w:color w:val="000000"/>
          <w:sz w:val="28"/>
          <w:szCs w:val="28"/>
        </w:rPr>
      </w:pPr>
    </w:p>
    <w:p w:rsidR="00924054" w:rsidRDefault="00924054" w:rsidP="00924054">
      <w:pPr>
        <w:jc w:val="center"/>
        <w:rPr>
          <w:color w:val="000000"/>
          <w:sz w:val="28"/>
          <w:szCs w:val="28"/>
        </w:rPr>
      </w:pPr>
    </w:p>
    <w:p w:rsidR="00924054" w:rsidRPr="000F38FF" w:rsidRDefault="00924054" w:rsidP="00924054">
      <w:pPr>
        <w:jc w:val="center"/>
        <w:rPr>
          <w:color w:val="000000"/>
          <w:sz w:val="28"/>
          <w:szCs w:val="28"/>
        </w:rPr>
      </w:pPr>
      <w:r w:rsidRPr="000F38FF">
        <w:rPr>
          <w:color w:val="000000"/>
          <w:sz w:val="28"/>
          <w:szCs w:val="28"/>
        </w:rPr>
        <w:t>пос.Электроизолятор</w:t>
      </w:r>
    </w:p>
    <w:p w:rsidR="00924054" w:rsidRDefault="00924054" w:rsidP="0092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</w:t>
      </w:r>
      <w:r w:rsidR="00BE7710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год</w:t>
      </w:r>
    </w:p>
    <w:p w:rsidR="00924054" w:rsidRDefault="00924054" w:rsidP="00924054"/>
    <w:p w:rsidR="00924054" w:rsidRDefault="00924054" w:rsidP="00924054">
      <w:pPr>
        <w:jc w:val="center"/>
        <w:sectPr w:rsidR="00924054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E16E80" w:rsidRPr="00B30264" w:rsidRDefault="00E16E80" w:rsidP="00E16E80">
      <w:pPr>
        <w:pStyle w:val="af1"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center" w:pos="5617"/>
        </w:tabs>
        <w:jc w:val="left"/>
      </w:pPr>
      <w:r w:rsidRPr="00B30264">
        <w:lastRenderedPageBreak/>
        <w:t xml:space="preserve">Приложение </w:t>
      </w:r>
      <w:r>
        <w:t>5</w:t>
      </w:r>
    </w:p>
    <w:p w:rsidR="00E16E80" w:rsidRPr="001C656E" w:rsidRDefault="00E16E80" w:rsidP="00E16E80">
      <w:pPr>
        <w:pStyle w:val="af1"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center" w:pos="5617"/>
        </w:tabs>
        <w:rPr>
          <w:sz w:val="32"/>
          <w:szCs w:val="28"/>
        </w:rPr>
      </w:pPr>
      <w:r w:rsidRPr="001C656E">
        <w:t>МИНОБРНАУКИ РОССИИ</w:t>
      </w:r>
    </w:p>
    <w:p w:rsidR="00E16E80" w:rsidRPr="001C656E" w:rsidRDefault="00E16E80" w:rsidP="00E16E80">
      <w:pPr>
        <w:jc w:val="center"/>
        <w:rPr>
          <w:sz w:val="28"/>
        </w:rPr>
      </w:pPr>
      <w:r w:rsidRPr="001C656E">
        <w:rPr>
          <w:sz w:val="28"/>
        </w:rPr>
        <w:t>Федеральное государственное бюджетное образовательное учреждение</w:t>
      </w:r>
    </w:p>
    <w:p w:rsidR="00E16E80" w:rsidRPr="001C656E" w:rsidRDefault="00E16E80" w:rsidP="00E16E80">
      <w:pPr>
        <w:jc w:val="center"/>
        <w:rPr>
          <w:sz w:val="28"/>
        </w:rPr>
      </w:pPr>
      <w:r w:rsidRPr="001C656E">
        <w:rPr>
          <w:sz w:val="28"/>
        </w:rPr>
        <w:t>высшего образования</w:t>
      </w:r>
    </w:p>
    <w:p w:rsidR="00E16E80" w:rsidRPr="001C656E" w:rsidRDefault="00E16E80" w:rsidP="00E16E80">
      <w:pPr>
        <w:jc w:val="center"/>
        <w:rPr>
          <w:b/>
          <w:sz w:val="28"/>
        </w:rPr>
      </w:pPr>
      <w:r w:rsidRPr="001C656E">
        <w:rPr>
          <w:b/>
          <w:sz w:val="28"/>
        </w:rPr>
        <w:t>«Гжельский государственный университет»</w:t>
      </w:r>
    </w:p>
    <w:p w:rsidR="00E16E80" w:rsidRDefault="00E16E80" w:rsidP="00E16E80">
      <w:pPr>
        <w:jc w:val="center"/>
        <w:rPr>
          <w:sz w:val="28"/>
        </w:rPr>
      </w:pPr>
      <w:r w:rsidRPr="001C656E">
        <w:rPr>
          <w:sz w:val="28"/>
        </w:rPr>
        <w:t>(ГГУ)</w:t>
      </w:r>
    </w:p>
    <w:p w:rsidR="00E16E80" w:rsidRPr="001C656E" w:rsidRDefault="00E16E80" w:rsidP="00E16E80">
      <w:pPr>
        <w:jc w:val="center"/>
        <w:rPr>
          <w:b/>
          <w:sz w:val="28"/>
        </w:rPr>
      </w:pPr>
      <w:r>
        <w:rPr>
          <w:sz w:val="28"/>
        </w:rPr>
        <w:t>Колледж</w:t>
      </w:r>
    </w:p>
    <w:p w:rsidR="00E16E80" w:rsidRPr="00D16D71" w:rsidRDefault="00E16E80" w:rsidP="00E16E80">
      <w:pPr>
        <w:jc w:val="center"/>
        <w:rPr>
          <w:b/>
          <w:sz w:val="16"/>
          <w:szCs w:val="16"/>
        </w:rPr>
      </w:pPr>
    </w:p>
    <w:p w:rsidR="00E16E80" w:rsidRPr="0059650A" w:rsidRDefault="00E16E80" w:rsidP="00E16E80">
      <w:pPr>
        <w:jc w:val="center"/>
        <w:rPr>
          <w:b/>
          <w:sz w:val="32"/>
          <w:szCs w:val="28"/>
        </w:rPr>
      </w:pPr>
      <w:r w:rsidRPr="0059650A">
        <w:rPr>
          <w:b/>
          <w:sz w:val="32"/>
          <w:szCs w:val="28"/>
        </w:rPr>
        <w:t>Отзыв</w:t>
      </w:r>
    </w:p>
    <w:p w:rsidR="00E16E80" w:rsidRPr="009F5ABE" w:rsidRDefault="00E16E80" w:rsidP="00E16E80">
      <w:pPr>
        <w:jc w:val="center"/>
        <w:rPr>
          <w:sz w:val="28"/>
          <w:szCs w:val="28"/>
        </w:rPr>
      </w:pP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 работе обучающегося по специальности </w:t>
      </w:r>
      <w:r>
        <w:rPr>
          <w:sz w:val="28"/>
          <w:szCs w:val="28"/>
          <w:u w:val="single"/>
        </w:rPr>
        <w:t>54.02.01 Дизайн (по отраслям)</w:t>
      </w:r>
    </w:p>
    <w:p w:rsidR="00E16E80" w:rsidRPr="00CE1370" w:rsidRDefault="00E16E80" w:rsidP="00E16E80">
      <w:pPr>
        <w:tabs>
          <w:tab w:val="left" w:pos="9596"/>
        </w:tabs>
        <w:spacing w:before="240"/>
        <w:jc w:val="center"/>
        <w:rPr>
          <w:sz w:val="28"/>
          <w:szCs w:val="28"/>
          <w:u w:val="single"/>
        </w:rPr>
      </w:pPr>
      <w:r w:rsidRPr="00CE1370">
        <w:rPr>
          <w:sz w:val="28"/>
          <w:szCs w:val="28"/>
          <w:u w:val="single"/>
        </w:rPr>
        <w:t>Иванова Сергея Степановича</w:t>
      </w:r>
    </w:p>
    <w:p w:rsidR="00E16E80" w:rsidRPr="0078444C" w:rsidRDefault="00E16E80" w:rsidP="00E16E80">
      <w:pPr>
        <w:tabs>
          <w:tab w:val="left" w:pos="9547"/>
          <w:tab w:val="left" w:pos="9596"/>
        </w:tabs>
        <w:jc w:val="center"/>
      </w:pPr>
      <w:r w:rsidRPr="0078444C">
        <w:t xml:space="preserve"> (фамилия, имя, отчество)</w:t>
      </w:r>
    </w:p>
    <w:p w:rsidR="00E16E80" w:rsidRDefault="00E16E80" w:rsidP="00E16E80">
      <w:pPr>
        <w:tabs>
          <w:tab w:val="left" w:pos="9547"/>
          <w:tab w:val="left" w:pos="9596"/>
        </w:tabs>
        <w:rPr>
          <w:sz w:val="28"/>
          <w:szCs w:val="28"/>
        </w:rPr>
      </w:pP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в период подготовки ВКР на тему</w:t>
      </w: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F513B8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9F5ABE" w:rsidRDefault="00E16E80" w:rsidP="00E16E80">
      <w:pPr>
        <w:tabs>
          <w:tab w:val="left" w:pos="9596"/>
        </w:tabs>
        <w:rPr>
          <w:sz w:val="28"/>
          <w:szCs w:val="28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284"/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Оценка отношения обучающегося к выполнению ВКР </w:t>
      </w:r>
      <w:r w:rsidRPr="00BB0052">
        <w:rPr>
          <w:sz w:val="28"/>
          <w:szCs w:val="28"/>
        </w:rPr>
        <w:t xml:space="preserve">(соблюдение графика написания ВКР, учет замечаний руководителя, своевременность </w:t>
      </w:r>
      <w:r>
        <w:rPr>
          <w:sz w:val="28"/>
          <w:szCs w:val="28"/>
        </w:rPr>
        <w:t>предоставления</w:t>
      </w:r>
      <w:r w:rsidRPr="00BB0052">
        <w:rPr>
          <w:sz w:val="28"/>
          <w:szCs w:val="28"/>
        </w:rPr>
        <w:t xml:space="preserve">, </w:t>
      </w:r>
      <w:r>
        <w:rPr>
          <w:sz w:val="28"/>
          <w:szCs w:val="28"/>
        </w:rPr>
        <w:t>другое</w:t>
      </w:r>
      <w:r w:rsidRPr="00BB0052">
        <w:rPr>
          <w:sz w:val="28"/>
          <w:szCs w:val="28"/>
        </w:rPr>
        <w:t>)</w:t>
      </w: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F513B8" w:rsidRDefault="00E16E80" w:rsidP="00E16E80">
      <w:pPr>
        <w:pStyle w:val="ab"/>
        <w:tabs>
          <w:tab w:val="left" w:pos="9596"/>
        </w:tabs>
        <w:overflowPunct w:val="0"/>
        <w:ind w:left="0"/>
        <w:textAlignment w:val="baseline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</w:rPr>
      </w:pP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</w:rPr>
      </w:pPr>
    </w:p>
    <w:p w:rsidR="00E16E80" w:rsidRPr="00F513B8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Руководитель ВКР</w:t>
      </w: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3261"/>
          <w:tab w:val="left" w:pos="9547"/>
          <w:tab w:val="left" w:pos="9596"/>
        </w:tabs>
        <w:jc w:val="both"/>
      </w:pPr>
      <w:r>
        <w:tab/>
      </w:r>
      <w:r w:rsidRPr="006A4B5C">
        <w:t>(Ф.И.О., ученая степень, звание, место работы, должность)</w:t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0D4C0B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0D4C0B" w:rsidRDefault="00E16E80" w:rsidP="00E16E80">
      <w:pPr>
        <w:tabs>
          <w:tab w:val="left" w:pos="4253"/>
          <w:tab w:val="left" w:pos="9596"/>
        </w:tabs>
        <w:rPr>
          <w:sz w:val="28"/>
          <w:szCs w:val="28"/>
          <w:u w:val="single"/>
        </w:rPr>
      </w:pPr>
      <w:r w:rsidRPr="009F5ABE">
        <w:rPr>
          <w:sz w:val="28"/>
          <w:szCs w:val="28"/>
        </w:rPr>
        <w:t>«____»____________20</w:t>
      </w:r>
      <w:r w:rsidR="00A92822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9F5ABE">
        <w:rPr>
          <w:sz w:val="28"/>
          <w:szCs w:val="28"/>
        </w:rPr>
        <w:t>_г.</w:t>
      </w:r>
      <w:r>
        <w:rPr>
          <w:sz w:val="28"/>
          <w:szCs w:val="28"/>
        </w:rPr>
        <w:tab/>
      </w:r>
      <w:r w:rsidRPr="009F5ABE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/ </w:t>
      </w: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4253"/>
          <w:tab w:val="left" w:pos="4820"/>
          <w:tab w:val="left" w:pos="6804"/>
        </w:tabs>
      </w:pPr>
      <w:r>
        <w:tab/>
      </w:r>
      <w:r>
        <w:tab/>
      </w:r>
      <w:r w:rsidRPr="006A4B5C">
        <w:t>(подпись</w:t>
      </w:r>
      <w:r>
        <w:t>)</w:t>
      </w:r>
      <w:r>
        <w:tab/>
        <w:t>(</w:t>
      </w:r>
      <w:r w:rsidRPr="006A4B5C">
        <w:t>расшифровка подписи)</w:t>
      </w:r>
    </w:p>
    <w:p w:rsidR="00E16E80" w:rsidRPr="00CF3FC5" w:rsidRDefault="00E16E80" w:rsidP="00E16E80">
      <w:pPr>
        <w:tabs>
          <w:tab w:val="left" w:pos="4253"/>
          <w:tab w:val="left" w:pos="4820"/>
          <w:tab w:val="left" w:pos="6804"/>
        </w:tabs>
      </w:pPr>
    </w:p>
    <w:p w:rsidR="00E16E80" w:rsidRDefault="00E16E80" w:rsidP="00924054">
      <w:pPr>
        <w:jc w:val="center"/>
        <w:sectPr w:rsidR="00E16E80" w:rsidSect="006F44DF">
          <w:pgSz w:w="11907" w:h="16839" w:code="9"/>
          <w:pgMar w:top="1135" w:right="610" w:bottom="1133" w:left="1701" w:header="709" w:footer="709" w:gutter="0"/>
          <w:cols w:space="60"/>
          <w:noEndnote/>
          <w:titlePg/>
          <w:docGrid w:linePitch="272"/>
        </w:sectPr>
      </w:pPr>
    </w:p>
    <w:p w:rsidR="00E16E80" w:rsidRPr="00B30264" w:rsidRDefault="00E16E80" w:rsidP="00E16E80">
      <w:pPr>
        <w:pStyle w:val="af1"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center" w:pos="5617"/>
        </w:tabs>
        <w:jc w:val="left"/>
      </w:pPr>
      <w:r w:rsidRPr="00B30264">
        <w:lastRenderedPageBreak/>
        <w:t xml:space="preserve">Приложение </w:t>
      </w:r>
      <w:r>
        <w:t>6</w:t>
      </w:r>
    </w:p>
    <w:p w:rsidR="00E16E80" w:rsidRPr="001C656E" w:rsidRDefault="00E16E80" w:rsidP="00E16E80">
      <w:pPr>
        <w:pStyle w:val="af1"/>
        <w:tabs>
          <w:tab w:val="left" w:pos="0"/>
          <w:tab w:val="left" w:pos="708"/>
          <w:tab w:val="left" w:pos="2124"/>
          <w:tab w:val="left" w:pos="2832"/>
          <w:tab w:val="left" w:pos="3540"/>
          <w:tab w:val="left" w:pos="4248"/>
          <w:tab w:val="center" w:pos="5617"/>
        </w:tabs>
        <w:rPr>
          <w:sz w:val="32"/>
          <w:szCs w:val="28"/>
        </w:rPr>
      </w:pPr>
      <w:r w:rsidRPr="001C656E">
        <w:t>МИНОБРНАУКИ РОССИИ</w:t>
      </w:r>
    </w:p>
    <w:p w:rsidR="00E16E80" w:rsidRPr="001C656E" w:rsidRDefault="00E16E80" w:rsidP="00E16E80">
      <w:pPr>
        <w:jc w:val="center"/>
        <w:rPr>
          <w:sz w:val="28"/>
        </w:rPr>
      </w:pPr>
      <w:r w:rsidRPr="001C656E">
        <w:rPr>
          <w:sz w:val="28"/>
        </w:rPr>
        <w:t>Федеральное государственное бюджетное образовательное учреждение</w:t>
      </w:r>
    </w:p>
    <w:p w:rsidR="00E16E80" w:rsidRPr="001C656E" w:rsidRDefault="00E16E80" w:rsidP="00E16E80">
      <w:pPr>
        <w:jc w:val="center"/>
        <w:rPr>
          <w:sz w:val="28"/>
        </w:rPr>
      </w:pPr>
      <w:r w:rsidRPr="001C656E">
        <w:rPr>
          <w:sz w:val="28"/>
        </w:rPr>
        <w:t>высшего образования</w:t>
      </w:r>
    </w:p>
    <w:p w:rsidR="00E16E80" w:rsidRPr="001C656E" w:rsidRDefault="00E16E80" w:rsidP="00E16E80">
      <w:pPr>
        <w:jc w:val="center"/>
        <w:rPr>
          <w:b/>
          <w:sz w:val="28"/>
        </w:rPr>
      </w:pPr>
      <w:r w:rsidRPr="001C656E">
        <w:rPr>
          <w:b/>
          <w:sz w:val="28"/>
        </w:rPr>
        <w:t>«Гжельский государственный университет»</w:t>
      </w:r>
    </w:p>
    <w:p w:rsidR="00E16E80" w:rsidRDefault="00E16E80" w:rsidP="00E16E80">
      <w:pPr>
        <w:jc w:val="center"/>
        <w:rPr>
          <w:sz w:val="28"/>
        </w:rPr>
      </w:pPr>
      <w:r w:rsidRPr="001C656E">
        <w:rPr>
          <w:sz w:val="28"/>
        </w:rPr>
        <w:t>(ГГУ)</w:t>
      </w:r>
    </w:p>
    <w:p w:rsidR="00E16E80" w:rsidRPr="00D16D71" w:rsidRDefault="00E16E80" w:rsidP="00E16E80">
      <w:pPr>
        <w:jc w:val="center"/>
        <w:rPr>
          <w:sz w:val="28"/>
        </w:rPr>
      </w:pPr>
      <w:r w:rsidRPr="00D16D71">
        <w:rPr>
          <w:sz w:val="28"/>
        </w:rPr>
        <w:t>Колледж</w:t>
      </w:r>
    </w:p>
    <w:p w:rsidR="00E16E80" w:rsidRPr="001C656E" w:rsidRDefault="00E16E80" w:rsidP="00E16E80">
      <w:pPr>
        <w:jc w:val="center"/>
        <w:rPr>
          <w:b/>
          <w:sz w:val="28"/>
        </w:rPr>
      </w:pPr>
    </w:p>
    <w:p w:rsidR="00E16E80" w:rsidRPr="004E1958" w:rsidRDefault="00E16E80" w:rsidP="00E16E80">
      <w:pPr>
        <w:jc w:val="center"/>
        <w:rPr>
          <w:b/>
          <w:sz w:val="32"/>
          <w:szCs w:val="28"/>
        </w:rPr>
      </w:pPr>
      <w:r w:rsidRPr="004E1958">
        <w:rPr>
          <w:b/>
          <w:sz w:val="32"/>
          <w:szCs w:val="28"/>
        </w:rPr>
        <w:t>Рецензия</w:t>
      </w:r>
    </w:p>
    <w:p w:rsidR="00E16E80" w:rsidRDefault="00E16E80" w:rsidP="00E16E80">
      <w:pPr>
        <w:jc w:val="center"/>
        <w:rPr>
          <w:b/>
          <w:sz w:val="28"/>
          <w:szCs w:val="28"/>
        </w:rPr>
      </w:pPr>
      <w:r w:rsidRPr="009F5ABE">
        <w:rPr>
          <w:b/>
          <w:sz w:val="28"/>
          <w:szCs w:val="28"/>
        </w:rPr>
        <w:t>на выпускную квалификационную работу</w:t>
      </w:r>
    </w:p>
    <w:p w:rsidR="00E16E80" w:rsidRDefault="00E16E80" w:rsidP="00E16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(дипломная работа, дипломный проект)</w:t>
      </w:r>
    </w:p>
    <w:p w:rsidR="00E16E80" w:rsidRPr="004E1958" w:rsidRDefault="00E16E80" w:rsidP="00E16E80">
      <w:pPr>
        <w:jc w:val="center"/>
        <w:rPr>
          <w:sz w:val="28"/>
          <w:szCs w:val="28"/>
          <w:vertAlign w:val="superscript"/>
        </w:rPr>
      </w:pPr>
      <w:r w:rsidRPr="004E1958">
        <w:rPr>
          <w:sz w:val="28"/>
          <w:szCs w:val="28"/>
          <w:vertAlign w:val="superscript"/>
        </w:rPr>
        <w:t>(нужное подчеркнуть)</w:t>
      </w:r>
    </w:p>
    <w:p w:rsidR="00E16E80" w:rsidRPr="008E6AAA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Pr="009F5ABE">
        <w:rPr>
          <w:sz w:val="28"/>
          <w:szCs w:val="28"/>
        </w:rPr>
        <w:t>тудента</w:t>
      </w:r>
      <w:r>
        <w:rPr>
          <w:sz w:val="28"/>
          <w:szCs w:val="28"/>
          <w:u w:val="single"/>
        </w:rPr>
        <w:tab/>
      </w:r>
    </w:p>
    <w:p w:rsidR="00E16E80" w:rsidRPr="00E006A4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Специальности</w:t>
      </w:r>
      <w:r>
        <w:rPr>
          <w:sz w:val="28"/>
          <w:szCs w:val="28"/>
          <w:u w:val="single"/>
        </w:rPr>
        <w:tab/>
      </w:r>
    </w:p>
    <w:p w:rsidR="00E16E80" w:rsidRPr="00E006A4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Н</w:t>
      </w:r>
      <w:r w:rsidRPr="009F5ABE">
        <w:rPr>
          <w:sz w:val="28"/>
          <w:szCs w:val="28"/>
        </w:rPr>
        <w:t>а тему</w:t>
      </w: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E006A4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</w:p>
    <w:p w:rsidR="00E16E80" w:rsidRPr="00E006A4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 Соответствие содержания ВКР заявленной теме и заданию на нее</w:t>
      </w: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</w:rPr>
      </w:pP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 w:rsidRPr="0052621F">
        <w:rPr>
          <w:sz w:val="28"/>
          <w:szCs w:val="28"/>
        </w:rPr>
        <w:t xml:space="preserve">2.Актуальность и практическая значимость темы (для организаций, региона, сферы деятельности, другое) </w:t>
      </w:r>
      <w:r w:rsidRPr="0052621F"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133519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E006A4" w:rsidRDefault="00E16E80" w:rsidP="00E16E80">
      <w:pPr>
        <w:pStyle w:val="ab"/>
        <w:tabs>
          <w:tab w:val="left" w:pos="9596"/>
        </w:tabs>
        <w:ind w:left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Pr="00E006A4">
        <w:rPr>
          <w:sz w:val="28"/>
          <w:szCs w:val="28"/>
        </w:rPr>
        <w:t xml:space="preserve">Логическая последовательность и качество изложения каждого раздела (стиль изложения, глубина решения задач, другое) </w:t>
      </w:r>
      <w:r w:rsidRPr="00E006A4"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52621F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 w:rsidRPr="0052621F">
        <w:rPr>
          <w:sz w:val="28"/>
          <w:szCs w:val="28"/>
        </w:rPr>
        <w:t>4. Использование различных источников литературы (новизна, использование специальных терминов и понятий, цитирование и т.п.)</w:t>
      </w: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F87032" w:rsidRDefault="00E16E80" w:rsidP="00E16E80">
      <w:pPr>
        <w:tabs>
          <w:tab w:val="left" w:pos="9596"/>
        </w:tabs>
        <w:overflowPunct w:val="0"/>
        <w:jc w:val="both"/>
        <w:textAlignment w:val="baseline"/>
        <w:rPr>
          <w:sz w:val="28"/>
          <w:szCs w:val="28"/>
          <w:u w:val="single"/>
        </w:rPr>
      </w:pPr>
      <w:r w:rsidRPr="00F87032">
        <w:rPr>
          <w:sz w:val="28"/>
          <w:szCs w:val="28"/>
        </w:rPr>
        <w:lastRenderedPageBreak/>
        <w:t>5.Качество оформления работы</w:t>
      </w:r>
      <w:r w:rsidRPr="00F87032"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F87032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 w:rsidRPr="002A3B43">
        <w:rPr>
          <w:sz w:val="28"/>
          <w:szCs w:val="28"/>
        </w:rPr>
        <w:t>6.Достоинства работы (знание предмета исследования, обоснованность предложений, другое)</w:t>
      </w:r>
      <w:r w:rsidRPr="002A3B43"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 w:rsidRPr="002A3B43"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 w:rsidRPr="002A3B43"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 w:rsidRPr="002A3B43"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 w:rsidRPr="002A3B43"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overflowPunct w:val="0"/>
        <w:jc w:val="both"/>
        <w:textAlignment w:val="baseline"/>
        <w:rPr>
          <w:sz w:val="28"/>
          <w:szCs w:val="28"/>
          <w:u w:val="single"/>
        </w:rPr>
      </w:pPr>
      <w:r w:rsidRPr="002A3B43">
        <w:rPr>
          <w:sz w:val="28"/>
          <w:szCs w:val="28"/>
        </w:rPr>
        <w:t>7.Недостатки работы (поверхностный подход, устаревшая информация, отсутствие конкретных предложений</w:t>
      </w:r>
      <w:r>
        <w:rPr>
          <w:sz w:val="28"/>
          <w:szCs w:val="28"/>
        </w:rPr>
        <w:t>)</w:t>
      </w:r>
      <w:r w:rsidRPr="002A3B43"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2A3B43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F87032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 w:rsidRPr="00F87032">
        <w:rPr>
          <w:sz w:val="28"/>
          <w:szCs w:val="28"/>
        </w:rPr>
        <w:t>8.Возможность использования результатов исследования</w:t>
      </w:r>
      <w:r w:rsidRPr="00F87032"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F87032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6A2EC9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9</w:t>
      </w:r>
      <w:r w:rsidRPr="009F5ABE">
        <w:rPr>
          <w:sz w:val="28"/>
          <w:szCs w:val="28"/>
        </w:rPr>
        <w:t>. ВКР соответствует</w:t>
      </w:r>
      <w:r>
        <w:rPr>
          <w:sz w:val="28"/>
          <w:szCs w:val="28"/>
        </w:rPr>
        <w:t xml:space="preserve"> / </w:t>
      </w:r>
      <w:r w:rsidRPr="009F5ABE">
        <w:rPr>
          <w:sz w:val="28"/>
          <w:szCs w:val="28"/>
        </w:rPr>
        <w:t xml:space="preserve">не соответствует требованиям, предъявляемым </w:t>
      </w:r>
      <w:r>
        <w:rPr>
          <w:sz w:val="28"/>
          <w:szCs w:val="28"/>
        </w:rPr>
        <w:t>к ВКР, и может быть оценена на</w:t>
      </w:r>
      <w:r>
        <w:rPr>
          <w:sz w:val="28"/>
          <w:szCs w:val="28"/>
          <w:u w:val="single"/>
        </w:rPr>
        <w:tab/>
      </w:r>
    </w:p>
    <w:p w:rsidR="00E16E80" w:rsidRPr="0078444C" w:rsidRDefault="00E16E80" w:rsidP="00E16E80">
      <w:pPr>
        <w:tabs>
          <w:tab w:val="left" w:pos="3686"/>
        </w:tabs>
        <w:jc w:val="both"/>
      </w:pPr>
      <w:r>
        <w:tab/>
      </w:r>
      <w:r w:rsidRPr="0078444C">
        <w:t>отлично, хорошо, удовлетворительно (вписать нужное)</w:t>
      </w:r>
    </w:p>
    <w:p w:rsidR="00E16E80" w:rsidRPr="006A2EC9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 w:rsidRPr="009F5ABE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9F5ABE">
        <w:rPr>
          <w:sz w:val="28"/>
          <w:szCs w:val="28"/>
        </w:rPr>
        <w:t>. Студент</w:t>
      </w:r>
      <w:r>
        <w:rPr>
          <w:sz w:val="28"/>
          <w:szCs w:val="28"/>
          <w:u w:val="single"/>
        </w:rPr>
        <w:tab/>
      </w:r>
    </w:p>
    <w:p w:rsidR="00E16E80" w:rsidRPr="0078444C" w:rsidRDefault="00E16E80" w:rsidP="00E16E80">
      <w:pPr>
        <w:tabs>
          <w:tab w:val="left" w:pos="3686"/>
          <w:tab w:val="left" w:pos="9596"/>
        </w:tabs>
      </w:pPr>
      <w:r>
        <w:tab/>
      </w:r>
      <w:r w:rsidRPr="0078444C">
        <w:t>(фамилия, имя, отчество)</w:t>
      </w:r>
    </w:p>
    <w:p w:rsidR="00E16E80" w:rsidRDefault="00E16E80" w:rsidP="00E16E80">
      <w:pPr>
        <w:tabs>
          <w:tab w:val="left" w:pos="959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5ABE">
        <w:rPr>
          <w:sz w:val="28"/>
          <w:szCs w:val="28"/>
        </w:rPr>
        <w:t>ри условии успешной защиты заслуживает п</w:t>
      </w:r>
      <w:r>
        <w:rPr>
          <w:sz w:val="28"/>
          <w:szCs w:val="28"/>
        </w:rPr>
        <w:t>рисвоения ему (ей) квалификации</w:t>
      </w:r>
    </w:p>
    <w:p w:rsidR="00E16E80" w:rsidRPr="006A2EC9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Pr="000C5308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 w:rsidRPr="009F5ABE">
        <w:rPr>
          <w:sz w:val="28"/>
          <w:szCs w:val="28"/>
        </w:rPr>
        <w:t>по специальности</w:t>
      </w:r>
      <w:r>
        <w:rPr>
          <w:sz w:val="28"/>
          <w:szCs w:val="28"/>
          <w:u w:val="single"/>
        </w:rPr>
        <w:tab/>
      </w:r>
    </w:p>
    <w:p w:rsidR="00E16E80" w:rsidRPr="0078444C" w:rsidRDefault="00E16E80" w:rsidP="00E16E80">
      <w:pPr>
        <w:tabs>
          <w:tab w:val="left" w:pos="4820"/>
          <w:tab w:val="left" w:pos="9596"/>
        </w:tabs>
        <w:jc w:val="both"/>
      </w:pPr>
      <w:r>
        <w:tab/>
      </w:r>
      <w:r w:rsidRPr="0078444C">
        <w:t>(вписать нужное)</w:t>
      </w:r>
    </w:p>
    <w:p w:rsidR="00E16E80" w:rsidRPr="006A2EC9" w:rsidRDefault="00E16E80" w:rsidP="00E16E80">
      <w:pPr>
        <w:tabs>
          <w:tab w:val="left" w:pos="9596"/>
        </w:tabs>
        <w:jc w:val="both"/>
        <w:rPr>
          <w:sz w:val="28"/>
          <w:szCs w:val="28"/>
          <w:u w:val="single"/>
        </w:rPr>
      </w:pPr>
      <w:r w:rsidRPr="009F5ABE">
        <w:rPr>
          <w:sz w:val="28"/>
          <w:szCs w:val="28"/>
        </w:rPr>
        <w:t>Рецензент</w:t>
      </w:r>
      <w:r>
        <w:rPr>
          <w:sz w:val="28"/>
          <w:szCs w:val="28"/>
          <w:u w:val="single"/>
        </w:rPr>
        <w:tab/>
      </w:r>
    </w:p>
    <w:p w:rsidR="00E16E80" w:rsidRPr="0078444C" w:rsidRDefault="00E16E80" w:rsidP="00E16E80">
      <w:pPr>
        <w:tabs>
          <w:tab w:val="left" w:pos="2410"/>
          <w:tab w:val="left" w:pos="9596"/>
        </w:tabs>
      </w:pPr>
      <w:r>
        <w:tab/>
      </w:r>
      <w:r w:rsidRPr="0078444C">
        <w:t>(Ф.И.О., ученая степень, звание, место работы, должность)</w:t>
      </w:r>
    </w:p>
    <w:p w:rsidR="00E16E80" w:rsidRPr="006A2EC9" w:rsidRDefault="00E16E80" w:rsidP="00E16E80">
      <w:pPr>
        <w:tabs>
          <w:tab w:val="left" w:pos="9596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</w:p>
    <w:p w:rsidR="00E16E80" w:rsidRDefault="00E16E80" w:rsidP="00E16E80">
      <w:pPr>
        <w:tabs>
          <w:tab w:val="left" w:pos="4395"/>
          <w:tab w:val="left" w:pos="9596"/>
        </w:tabs>
        <w:rPr>
          <w:sz w:val="28"/>
          <w:szCs w:val="28"/>
        </w:rPr>
      </w:pPr>
    </w:p>
    <w:p w:rsidR="00E16E80" w:rsidRDefault="00E16E80" w:rsidP="00E16E80">
      <w:pPr>
        <w:tabs>
          <w:tab w:val="left" w:pos="4395"/>
          <w:tab w:val="left" w:pos="9596"/>
        </w:tabs>
        <w:rPr>
          <w:sz w:val="28"/>
          <w:szCs w:val="28"/>
        </w:rPr>
      </w:pPr>
    </w:p>
    <w:p w:rsidR="00E16E80" w:rsidRPr="009F5ABE" w:rsidRDefault="00E16E80" w:rsidP="00E16E80">
      <w:pPr>
        <w:tabs>
          <w:tab w:val="left" w:pos="3686"/>
          <w:tab w:val="left" w:pos="9596"/>
        </w:tabs>
        <w:rPr>
          <w:sz w:val="28"/>
          <w:szCs w:val="28"/>
        </w:rPr>
      </w:pPr>
      <w:r w:rsidRPr="009F5ABE">
        <w:rPr>
          <w:sz w:val="28"/>
          <w:szCs w:val="28"/>
        </w:rPr>
        <w:t>«____»____________20</w:t>
      </w:r>
      <w:r w:rsidR="00A92822">
        <w:rPr>
          <w:sz w:val="28"/>
          <w:szCs w:val="28"/>
        </w:rPr>
        <w:t>_</w:t>
      </w:r>
      <w:r w:rsidRPr="009F5ABE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9F5ABE">
        <w:rPr>
          <w:sz w:val="28"/>
          <w:szCs w:val="28"/>
        </w:rPr>
        <w:t>г.</w:t>
      </w:r>
      <w:r>
        <w:rPr>
          <w:sz w:val="28"/>
          <w:szCs w:val="28"/>
        </w:rPr>
        <w:tab/>
        <w:t>___________________/</w:t>
      </w:r>
      <w:r>
        <w:rPr>
          <w:sz w:val="28"/>
          <w:szCs w:val="28"/>
          <w:u w:val="single"/>
        </w:rPr>
        <w:tab/>
      </w:r>
      <w:r w:rsidRPr="009F5ABE">
        <w:rPr>
          <w:sz w:val="28"/>
          <w:szCs w:val="28"/>
        </w:rPr>
        <w:t>/</w:t>
      </w:r>
    </w:p>
    <w:p w:rsidR="00E16E80" w:rsidRPr="009F5ABE" w:rsidRDefault="00E16E80" w:rsidP="00E16E80">
      <w:pPr>
        <w:tabs>
          <w:tab w:val="left" w:pos="4962"/>
          <w:tab w:val="left" w:pos="6946"/>
          <w:tab w:val="left" w:pos="9596"/>
        </w:tabs>
        <w:rPr>
          <w:sz w:val="28"/>
          <w:szCs w:val="28"/>
        </w:rPr>
      </w:pPr>
      <w:r>
        <w:tab/>
      </w:r>
      <w:r w:rsidRPr="0078444C">
        <w:t>(подпись)</w:t>
      </w:r>
      <w:r>
        <w:tab/>
      </w:r>
      <w:r w:rsidRPr="0078444C">
        <w:t>(расшифровка подписи)</w:t>
      </w:r>
    </w:p>
    <w:p w:rsidR="00E16E80" w:rsidRDefault="00E16E80" w:rsidP="00E16E80">
      <w:pPr>
        <w:tabs>
          <w:tab w:val="left" w:pos="9596"/>
        </w:tabs>
        <w:rPr>
          <w:sz w:val="28"/>
          <w:szCs w:val="28"/>
        </w:rPr>
      </w:pPr>
    </w:p>
    <w:p w:rsidR="00E16E80" w:rsidRPr="009F5ABE" w:rsidRDefault="00E16E80" w:rsidP="00E16E80">
      <w:pPr>
        <w:tabs>
          <w:tab w:val="left" w:pos="9596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М.П</w:t>
      </w:r>
      <w:r w:rsidRPr="009F5ABE">
        <w:rPr>
          <w:sz w:val="28"/>
          <w:szCs w:val="28"/>
        </w:rPr>
        <w:t>.</w:t>
      </w:r>
    </w:p>
    <w:p w:rsidR="00924054" w:rsidRDefault="00924054" w:rsidP="00924054">
      <w:pPr>
        <w:jc w:val="center"/>
      </w:pPr>
    </w:p>
    <w:p w:rsidR="00B4483F" w:rsidRDefault="00B4483F" w:rsidP="00B4483F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</w:p>
    <w:sectPr w:rsidR="00B4483F" w:rsidSect="006F44DF">
      <w:pgSz w:w="11907" w:h="16839" w:code="9"/>
      <w:pgMar w:top="1135" w:right="610" w:bottom="1133" w:left="1701" w:header="709" w:footer="709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5EAB" w:rsidRDefault="00F05EAB">
      <w:r>
        <w:separator/>
      </w:r>
    </w:p>
  </w:endnote>
  <w:endnote w:type="continuationSeparator" w:id="0">
    <w:p w:rsidR="00F05EAB" w:rsidRDefault="00F0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421374"/>
      <w:docPartObj>
        <w:docPartGallery w:val="Page Numbers (Bottom of Page)"/>
        <w:docPartUnique/>
      </w:docPartObj>
    </w:sdtPr>
    <w:sdtEndPr/>
    <w:sdtContent>
      <w:p w:rsidR="00BF41A7" w:rsidRDefault="00BF41A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890">
          <w:rPr>
            <w:noProof/>
          </w:rPr>
          <w:t>2</w:t>
        </w:r>
        <w:r>
          <w:fldChar w:fldCharType="end"/>
        </w:r>
      </w:p>
    </w:sdtContent>
  </w:sdt>
  <w:p w:rsidR="00BF41A7" w:rsidRDefault="00BF41A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4919083"/>
      <w:docPartObj>
        <w:docPartGallery w:val="Page Numbers (Bottom of Page)"/>
        <w:docPartUnique/>
      </w:docPartObj>
    </w:sdtPr>
    <w:sdtEndPr/>
    <w:sdtContent>
      <w:p w:rsidR="00BF41A7" w:rsidRDefault="00BF41A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890">
          <w:rPr>
            <w:noProof/>
          </w:rPr>
          <w:t>33</w:t>
        </w:r>
        <w:r>
          <w:fldChar w:fldCharType="end"/>
        </w:r>
      </w:p>
    </w:sdtContent>
  </w:sdt>
  <w:p w:rsidR="00BF41A7" w:rsidRDefault="00BF41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5EAB" w:rsidRDefault="00F05EAB">
      <w:r>
        <w:separator/>
      </w:r>
    </w:p>
  </w:footnote>
  <w:footnote w:type="continuationSeparator" w:id="0">
    <w:p w:rsidR="00F05EAB" w:rsidRDefault="00F05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1A7" w:rsidRDefault="00BF41A7" w:rsidP="00C079C5">
    <w:pPr>
      <w:pStyle w:val="a7"/>
      <w:tabs>
        <w:tab w:val="clear" w:pos="4153"/>
        <w:tab w:val="clear" w:pos="8306"/>
      </w:tabs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1A7" w:rsidRDefault="00BF41A7" w:rsidP="00C079C5">
    <w:pPr>
      <w:pStyle w:val="a7"/>
      <w:tabs>
        <w:tab w:val="clear" w:pos="4153"/>
        <w:tab w:val="clear" w:pos="8306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01B5"/>
    <w:multiLevelType w:val="hybridMultilevel"/>
    <w:tmpl w:val="99E8F05C"/>
    <w:lvl w:ilvl="0" w:tplc="0419000F">
      <w:start w:val="1"/>
      <w:numFmt w:val="decimal"/>
      <w:lvlText w:val="%1."/>
      <w:lvlJc w:val="left"/>
      <w:pPr>
        <w:tabs>
          <w:tab w:val="num" w:pos="1258"/>
        </w:tabs>
        <w:ind w:left="1258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3"/>
        </w:tabs>
        <w:ind w:left="160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3"/>
        </w:tabs>
        <w:ind w:left="232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3"/>
        </w:tabs>
        <w:ind w:left="304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3"/>
        </w:tabs>
        <w:ind w:left="376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3"/>
        </w:tabs>
        <w:ind w:left="448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3"/>
        </w:tabs>
        <w:ind w:left="520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3"/>
        </w:tabs>
        <w:ind w:left="592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3"/>
        </w:tabs>
        <w:ind w:left="6643" w:hanging="180"/>
      </w:pPr>
    </w:lvl>
  </w:abstractNum>
  <w:abstractNum w:abstractNumId="1" w15:restartNumberingAfterBreak="0">
    <w:nsid w:val="02855967"/>
    <w:multiLevelType w:val="hybridMultilevel"/>
    <w:tmpl w:val="F3FEF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8081A"/>
    <w:multiLevelType w:val="multilevel"/>
    <w:tmpl w:val="6ED699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" w15:restartNumberingAfterBreak="0">
    <w:nsid w:val="04166785"/>
    <w:multiLevelType w:val="hybridMultilevel"/>
    <w:tmpl w:val="38DCB488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3F7060"/>
    <w:multiLevelType w:val="singleLevel"/>
    <w:tmpl w:val="E5CE8F5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5" w15:restartNumberingAfterBreak="0">
    <w:nsid w:val="06006D60"/>
    <w:multiLevelType w:val="singleLevel"/>
    <w:tmpl w:val="B3FA22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09280402"/>
    <w:multiLevelType w:val="hybridMultilevel"/>
    <w:tmpl w:val="DA8CDAFA"/>
    <w:lvl w:ilvl="0" w:tplc="B3FA2268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78564B"/>
    <w:multiLevelType w:val="hybridMultilevel"/>
    <w:tmpl w:val="A36273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7E5E2F"/>
    <w:multiLevelType w:val="hybridMultilevel"/>
    <w:tmpl w:val="020AACF4"/>
    <w:lvl w:ilvl="0" w:tplc="DEA01D0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E6C7D7C"/>
    <w:multiLevelType w:val="hybridMultilevel"/>
    <w:tmpl w:val="ECDC7BB2"/>
    <w:lvl w:ilvl="0" w:tplc="D7521C2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73905"/>
    <w:multiLevelType w:val="singleLevel"/>
    <w:tmpl w:val="53E846FC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11" w15:restartNumberingAfterBreak="0">
    <w:nsid w:val="22722BA3"/>
    <w:multiLevelType w:val="multilevel"/>
    <w:tmpl w:val="7CE28CF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4E34934"/>
    <w:multiLevelType w:val="hybridMultilevel"/>
    <w:tmpl w:val="4672D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2087A"/>
    <w:multiLevelType w:val="singleLevel"/>
    <w:tmpl w:val="C5420FA4"/>
    <w:lvl w:ilvl="0">
      <w:start w:val="7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14" w15:restartNumberingAfterBreak="0">
    <w:nsid w:val="2DA82FE0"/>
    <w:multiLevelType w:val="multilevel"/>
    <w:tmpl w:val="D2A8FA7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15" w15:restartNumberingAfterBreak="0">
    <w:nsid w:val="31387E91"/>
    <w:multiLevelType w:val="multilevel"/>
    <w:tmpl w:val="99387A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327576A2"/>
    <w:multiLevelType w:val="singleLevel"/>
    <w:tmpl w:val="EA56A37A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</w:abstractNum>
  <w:abstractNum w:abstractNumId="17" w15:restartNumberingAfterBreak="0">
    <w:nsid w:val="36621D5D"/>
    <w:multiLevelType w:val="hybridMultilevel"/>
    <w:tmpl w:val="4C5A850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9F7E4D"/>
    <w:multiLevelType w:val="hybridMultilevel"/>
    <w:tmpl w:val="39804BD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2B7BB3"/>
    <w:multiLevelType w:val="multilevel"/>
    <w:tmpl w:val="04241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E550C3B"/>
    <w:multiLevelType w:val="hybridMultilevel"/>
    <w:tmpl w:val="33B4D4B6"/>
    <w:lvl w:ilvl="0" w:tplc="53E846FC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276E4"/>
    <w:multiLevelType w:val="hybridMultilevel"/>
    <w:tmpl w:val="BB3A2CEE"/>
    <w:lvl w:ilvl="0" w:tplc="B3FA2268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E70519"/>
    <w:multiLevelType w:val="singleLevel"/>
    <w:tmpl w:val="B3FA22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81458E6"/>
    <w:multiLevelType w:val="hybridMultilevel"/>
    <w:tmpl w:val="8A1E10D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48665B6"/>
    <w:multiLevelType w:val="hybridMultilevel"/>
    <w:tmpl w:val="7BCE002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776F2E"/>
    <w:multiLevelType w:val="hybridMultilevel"/>
    <w:tmpl w:val="FF88C3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BD83101"/>
    <w:multiLevelType w:val="hybridMultilevel"/>
    <w:tmpl w:val="7F8EFAE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BDB1F2C"/>
    <w:multiLevelType w:val="hybridMultilevel"/>
    <w:tmpl w:val="7480E6E6"/>
    <w:lvl w:ilvl="0" w:tplc="B67E9D2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40488"/>
    <w:multiLevelType w:val="hybridMultilevel"/>
    <w:tmpl w:val="6090DE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7E5E1F"/>
    <w:multiLevelType w:val="hybridMultilevel"/>
    <w:tmpl w:val="2F44CF7E"/>
    <w:lvl w:ilvl="0" w:tplc="18BE722A">
      <w:start w:val="1"/>
      <w:numFmt w:val="decimal"/>
      <w:lvlText w:val="%1."/>
      <w:lvlJc w:val="left"/>
      <w:pPr>
        <w:tabs>
          <w:tab w:val="num" w:pos="1258"/>
        </w:tabs>
        <w:ind w:left="1258" w:hanging="7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3"/>
        </w:tabs>
        <w:ind w:left="160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3"/>
        </w:tabs>
        <w:ind w:left="232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3"/>
        </w:tabs>
        <w:ind w:left="304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3"/>
        </w:tabs>
        <w:ind w:left="376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3"/>
        </w:tabs>
        <w:ind w:left="448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3"/>
        </w:tabs>
        <w:ind w:left="520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3"/>
        </w:tabs>
        <w:ind w:left="592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3"/>
        </w:tabs>
        <w:ind w:left="6643" w:hanging="180"/>
      </w:pPr>
    </w:lvl>
  </w:abstractNum>
  <w:abstractNum w:abstractNumId="30" w15:restartNumberingAfterBreak="0">
    <w:nsid w:val="7463424A"/>
    <w:multiLevelType w:val="hybridMultilevel"/>
    <w:tmpl w:val="4148D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BD7621"/>
    <w:multiLevelType w:val="hybridMultilevel"/>
    <w:tmpl w:val="01823080"/>
    <w:lvl w:ilvl="0" w:tplc="3F90C8E8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3727B"/>
    <w:multiLevelType w:val="hybridMultilevel"/>
    <w:tmpl w:val="14A09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10"/>
    <w:lvlOverride w:ilvl="0">
      <w:lvl w:ilvl="0">
        <w:start w:val="1"/>
        <w:numFmt w:val="decimal"/>
        <w:lvlText w:val="%1. "/>
        <w:lvlJc w:val="left"/>
        <w:pPr>
          <w:ind w:left="1080" w:hanging="360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8"/>
          <w:szCs w:val="28"/>
        </w:rPr>
      </w:lvl>
    </w:lvlOverride>
  </w:num>
  <w:num w:numId="7">
    <w:abstractNumId w:val="22"/>
  </w:num>
  <w:num w:numId="8">
    <w:abstractNumId w:val="30"/>
  </w:num>
  <w:num w:numId="9">
    <w:abstractNumId w:val="25"/>
  </w:num>
  <w:num w:numId="10">
    <w:abstractNumId w:val="21"/>
  </w:num>
  <w:num w:numId="11">
    <w:abstractNumId w:val="6"/>
  </w:num>
  <w:num w:numId="12">
    <w:abstractNumId w:val="23"/>
  </w:num>
  <w:num w:numId="13">
    <w:abstractNumId w:val="24"/>
  </w:num>
  <w:num w:numId="14">
    <w:abstractNumId w:val="17"/>
  </w:num>
  <w:num w:numId="15">
    <w:abstractNumId w:val="26"/>
  </w:num>
  <w:num w:numId="16">
    <w:abstractNumId w:val="7"/>
  </w:num>
  <w:num w:numId="17">
    <w:abstractNumId w:val="29"/>
  </w:num>
  <w:num w:numId="18">
    <w:abstractNumId w:val="3"/>
  </w:num>
  <w:num w:numId="19">
    <w:abstractNumId w:val="18"/>
  </w:num>
  <w:num w:numId="20">
    <w:abstractNumId w:val="1"/>
  </w:num>
  <w:num w:numId="21">
    <w:abstractNumId w:val="8"/>
  </w:num>
  <w:num w:numId="22">
    <w:abstractNumId w:val="2"/>
  </w:num>
  <w:num w:numId="23">
    <w:abstractNumId w:val="32"/>
  </w:num>
  <w:num w:numId="24">
    <w:abstractNumId w:val="2"/>
    <w:lvlOverride w:ilvl="0"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a"/>
        <w:isLgl/>
        <w:lvlText w:val="%1.%2."/>
        <w:lvlJc w:val="left"/>
        <w:pPr>
          <w:ind w:left="1440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51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22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833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204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75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8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957" w:hanging="2160"/>
        </w:pPr>
        <w:rPr>
          <w:rFonts w:hint="default"/>
        </w:rPr>
      </w:lvl>
    </w:lvlOverride>
  </w:num>
  <w:num w:numId="25">
    <w:abstractNumId w:val="19"/>
  </w:num>
  <w:num w:numId="26">
    <w:abstractNumId w:val="15"/>
  </w:num>
  <w:num w:numId="27">
    <w:abstractNumId w:val="14"/>
  </w:num>
  <w:num w:numId="28">
    <w:abstractNumId w:val="11"/>
  </w:num>
  <w:num w:numId="29">
    <w:abstractNumId w:val="19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9"/>
  </w:num>
  <w:num w:numId="33">
    <w:abstractNumId w:val="31"/>
  </w:num>
  <w:num w:numId="34">
    <w:abstractNumId w:val="12"/>
  </w:num>
  <w:num w:numId="35">
    <w:abstractNumId w:val="0"/>
  </w:num>
  <w:num w:numId="36">
    <w:abstractNumId w:val="28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B64"/>
    <w:rsid w:val="000009F6"/>
    <w:rsid w:val="00013287"/>
    <w:rsid w:val="00016974"/>
    <w:rsid w:val="00021FB8"/>
    <w:rsid w:val="000258B9"/>
    <w:rsid w:val="000277D2"/>
    <w:rsid w:val="00030D90"/>
    <w:rsid w:val="000331DE"/>
    <w:rsid w:val="000361B8"/>
    <w:rsid w:val="0003725E"/>
    <w:rsid w:val="00045E73"/>
    <w:rsid w:val="00056382"/>
    <w:rsid w:val="000572E7"/>
    <w:rsid w:val="000606B7"/>
    <w:rsid w:val="0006233E"/>
    <w:rsid w:val="000661E1"/>
    <w:rsid w:val="00073483"/>
    <w:rsid w:val="00080566"/>
    <w:rsid w:val="0008357F"/>
    <w:rsid w:val="0009213D"/>
    <w:rsid w:val="0009277F"/>
    <w:rsid w:val="000935D9"/>
    <w:rsid w:val="00096441"/>
    <w:rsid w:val="000A2438"/>
    <w:rsid w:val="000A3856"/>
    <w:rsid w:val="000A3F99"/>
    <w:rsid w:val="000A504A"/>
    <w:rsid w:val="000C4AD8"/>
    <w:rsid w:val="000C5308"/>
    <w:rsid w:val="000D3CD2"/>
    <w:rsid w:val="000D4625"/>
    <w:rsid w:val="000D4C0B"/>
    <w:rsid w:val="000D748B"/>
    <w:rsid w:val="000D7BAB"/>
    <w:rsid w:val="000E64A8"/>
    <w:rsid w:val="0010161B"/>
    <w:rsid w:val="00110A08"/>
    <w:rsid w:val="00110A66"/>
    <w:rsid w:val="00115C14"/>
    <w:rsid w:val="0011740C"/>
    <w:rsid w:val="00117B64"/>
    <w:rsid w:val="00127CAD"/>
    <w:rsid w:val="00133519"/>
    <w:rsid w:val="001352B5"/>
    <w:rsid w:val="00137AC5"/>
    <w:rsid w:val="00142579"/>
    <w:rsid w:val="00142D9F"/>
    <w:rsid w:val="001476E8"/>
    <w:rsid w:val="00152A66"/>
    <w:rsid w:val="001535DC"/>
    <w:rsid w:val="00161B64"/>
    <w:rsid w:val="0016453E"/>
    <w:rsid w:val="00167042"/>
    <w:rsid w:val="001828FE"/>
    <w:rsid w:val="00185AFF"/>
    <w:rsid w:val="00195F87"/>
    <w:rsid w:val="001A0806"/>
    <w:rsid w:val="001A2565"/>
    <w:rsid w:val="001A49C7"/>
    <w:rsid w:val="001B3543"/>
    <w:rsid w:val="001B5D3A"/>
    <w:rsid w:val="001B6956"/>
    <w:rsid w:val="001C5D0E"/>
    <w:rsid w:val="001D5219"/>
    <w:rsid w:val="001E1B93"/>
    <w:rsid w:val="001E4FB1"/>
    <w:rsid w:val="001F1E5F"/>
    <w:rsid w:val="001F5372"/>
    <w:rsid w:val="001F57BD"/>
    <w:rsid w:val="001F6E4D"/>
    <w:rsid w:val="002016FE"/>
    <w:rsid w:val="00203D76"/>
    <w:rsid w:val="00207086"/>
    <w:rsid w:val="0021088C"/>
    <w:rsid w:val="0021213A"/>
    <w:rsid w:val="00214B35"/>
    <w:rsid w:val="00220E1A"/>
    <w:rsid w:val="002223D6"/>
    <w:rsid w:val="00224166"/>
    <w:rsid w:val="002243C5"/>
    <w:rsid w:val="002257C2"/>
    <w:rsid w:val="00227ED1"/>
    <w:rsid w:val="002306B0"/>
    <w:rsid w:val="0023082E"/>
    <w:rsid w:val="00232B6A"/>
    <w:rsid w:val="002361B2"/>
    <w:rsid w:val="002444AF"/>
    <w:rsid w:val="002506AF"/>
    <w:rsid w:val="00272570"/>
    <w:rsid w:val="002727C9"/>
    <w:rsid w:val="002775B4"/>
    <w:rsid w:val="00297693"/>
    <w:rsid w:val="002A3B43"/>
    <w:rsid w:val="002A444D"/>
    <w:rsid w:val="002A4679"/>
    <w:rsid w:val="002D0348"/>
    <w:rsid w:val="002D1655"/>
    <w:rsid w:val="002E2DDB"/>
    <w:rsid w:val="0030013D"/>
    <w:rsid w:val="003005F2"/>
    <w:rsid w:val="00312329"/>
    <w:rsid w:val="00312658"/>
    <w:rsid w:val="00313585"/>
    <w:rsid w:val="00314DC2"/>
    <w:rsid w:val="00314E2B"/>
    <w:rsid w:val="003250A8"/>
    <w:rsid w:val="00330BDF"/>
    <w:rsid w:val="003340F3"/>
    <w:rsid w:val="00335498"/>
    <w:rsid w:val="00350ECE"/>
    <w:rsid w:val="0035690D"/>
    <w:rsid w:val="003647AE"/>
    <w:rsid w:val="00365157"/>
    <w:rsid w:val="00372EB9"/>
    <w:rsid w:val="00374718"/>
    <w:rsid w:val="00377E1B"/>
    <w:rsid w:val="00387BB8"/>
    <w:rsid w:val="00394EB3"/>
    <w:rsid w:val="003952DD"/>
    <w:rsid w:val="00395CFE"/>
    <w:rsid w:val="003A5825"/>
    <w:rsid w:val="003C1403"/>
    <w:rsid w:val="003C24AF"/>
    <w:rsid w:val="003E6D75"/>
    <w:rsid w:val="003F0C05"/>
    <w:rsid w:val="00402DA2"/>
    <w:rsid w:val="0040479A"/>
    <w:rsid w:val="00404DB1"/>
    <w:rsid w:val="00405AD3"/>
    <w:rsid w:val="00427D22"/>
    <w:rsid w:val="0043149B"/>
    <w:rsid w:val="004376A9"/>
    <w:rsid w:val="00440D9F"/>
    <w:rsid w:val="00441F5C"/>
    <w:rsid w:val="00445296"/>
    <w:rsid w:val="00471819"/>
    <w:rsid w:val="00472280"/>
    <w:rsid w:val="004724EC"/>
    <w:rsid w:val="004955AE"/>
    <w:rsid w:val="004970F0"/>
    <w:rsid w:val="004A1B11"/>
    <w:rsid w:val="004A2F8C"/>
    <w:rsid w:val="004A6EC2"/>
    <w:rsid w:val="004B0E3C"/>
    <w:rsid w:val="004C3C55"/>
    <w:rsid w:val="004C6BBA"/>
    <w:rsid w:val="004D089F"/>
    <w:rsid w:val="004D357F"/>
    <w:rsid w:val="004D4697"/>
    <w:rsid w:val="004E2AED"/>
    <w:rsid w:val="004E4E6D"/>
    <w:rsid w:val="004F15CF"/>
    <w:rsid w:val="004F3BFC"/>
    <w:rsid w:val="00501053"/>
    <w:rsid w:val="005060E4"/>
    <w:rsid w:val="005174EA"/>
    <w:rsid w:val="0052423D"/>
    <w:rsid w:val="005250DD"/>
    <w:rsid w:val="0052621F"/>
    <w:rsid w:val="005278BA"/>
    <w:rsid w:val="00532B67"/>
    <w:rsid w:val="0053370C"/>
    <w:rsid w:val="00536EC8"/>
    <w:rsid w:val="00536FB6"/>
    <w:rsid w:val="005403C0"/>
    <w:rsid w:val="0054472E"/>
    <w:rsid w:val="00547954"/>
    <w:rsid w:val="00550E02"/>
    <w:rsid w:val="0055301B"/>
    <w:rsid w:val="00555FC7"/>
    <w:rsid w:val="00560549"/>
    <w:rsid w:val="005624B8"/>
    <w:rsid w:val="00564F85"/>
    <w:rsid w:val="0057299C"/>
    <w:rsid w:val="00584757"/>
    <w:rsid w:val="005A088F"/>
    <w:rsid w:val="005A1F54"/>
    <w:rsid w:val="005A3265"/>
    <w:rsid w:val="005D337A"/>
    <w:rsid w:val="005D7760"/>
    <w:rsid w:val="005D7F55"/>
    <w:rsid w:val="005E3A06"/>
    <w:rsid w:val="005E77F6"/>
    <w:rsid w:val="005F58B4"/>
    <w:rsid w:val="005F76AD"/>
    <w:rsid w:val="00601E2A"/>
    <w:rsid w:val="0060679B"/>
    <w:rsid w:val="006073D0"/>
    <w:rsid w:val="0061138A"/>
    <w:rsid w:val="00611FE8"/>
    <w:rsid w:val="006508CF"/>
    <w:rsid w:val="00651142"/>
    <w:rsid w:val="00651C7E"/>
    <w:rsid w:val="006522C6"/>
    <w:rsid w:val="006531FC"/>
    <w:rsid w:val="00660815"/>
    <w:rsid w:val="00667F7C"/>
    <w:rsid w:val="00670700"/>
    <w:rsid w:val="006721A3"/>
    <w:rsid w:val="00681A9D"/>
    <w:rsid w:val="0068232E"/>
    <w:rsid w:val="00682656"/>
    <w:rsid w:val="00682771"/>
    <w:rsid w:val="006828F2"/>
    <w:rsid w:val="0068309B"/>
    <w:rsid w:val="006902CC"/>
    <w:rsid w:val="006A2EC9"/>
    <w:rsid w:val="006A3C92"/>
    <w:rsid w:val="006B5F36"/>
    <w:rsid w:val="006C13A1"/>
    <w:rsid w:val="006C40C3"/>
    <w:rsid w:val="006D0E13"/>
    <w:rsid w:val="006D45B2"/>
    <w:rsid w:val="006D45CF"/>
    <w:rsid w:val="006D6020"/>
    <w:rsid w:val="006E2DBC"/>
    <w:rsid w:val="006E397C"/>
    <w:rsid w:val="006E3B11"/>
    <w:rsid w:val="006F44DF"/>
    <w:rsid w:val="006F50D3"/>
    <w:rsid w:val="00700807"/>
    <w:rsid w:val="00700DCC"/>
    <w:rsid w:val="00705BD1"/>
    <w:rsid w:val="00706EB5"/>
    <w:rsid w:val="00713789"/>
    <w:rsid w:val="00715F10"/>
    <w:rsid w:val="00724EE3"/>
    <w:rsid w:val="00726AD7"/>
    <w:rsid w:val="00734807"/>
    <w:rsid w:val="00735615"/>
    <w:rsid w:val="00744D37"/>
    <w:rsid w:val="007602FF"/>
    <w:rsid w:val="00762873"/>
    <w:rsid w:val="007630BE"/>
    <w:rsid w:val="00785276"/>
    <w:rsid w:val="00786A85"/>
    <w:rsid w:val="00796347"/>
    <w:rsid w:val="007A39F1"/>
    <w:rsid w:val="007A63B5"/>
    <w:rsid w:val="007B7449"/>
    <w:rsid w:val="007C2D70"/>
    <w:rsid w:val="007C4374"/>
    <w:rsid w:val="007D009E"/>
    <w:rsid w:val="007D03B0"/>
    <w:rsid w:val="007D1512"/>
    <w:rsid w:val="007D2614"/>
    <w:rsid w:val="007D4903"/>
    <w:rsid w:val="007D703A"/>
    <w:rsid w:val="007D7CB9"/>
    <w:rsid w:val="007E5555"/>
    <w:rsid w:val="007F6F12"/>
    <w:rsid w:val="00810F9A"/>
    <w:rsid w:val="00822D75"/>
    <w:rsid w:val="008265C3"/>
    <w:rsid w:val="00835EA9"/>
    <w:rsid w:val="00843B12"/>
    <w:rsid w:val="0084721D"/>
    <w:rsid w:val="00856978"/>
    <w:rsid w:val="00861B4D"/>
    <w:rsid w:val="0086288E"/>
    <w:rsid w:val="0086749A"/>
    <w:rsid w:val="00873048"/>
    <w:rsid w:val="00874723"/>
    <w:rsid w:val="0088026F"/>
    <w:rsid w:val="00885911"/>
    <w:rsid w:val="00886EB8"/>
    <w:rsid w:val="008875D6"/>
    <w:rsid w:val="0089431A"/>
    <w:rsid w:val="00896371"/>
    <w:rsid w:val="00897BD4"/>
    <w:rsid w:val="008A005D"/>
    <w:rsid w:val="008B2268"/>
    <w:rsid w:val="008B2D53"/>
    <w:rsid w:val="008B636D"/>
    <w:rsid w:val="008B7989"/>
    <w:rsid w:val="008C36BE"/>
    <w:rsid w:val="008C5E15"/>
    <w:rsid w:val="008E541E"/>
    <w:rsid w:val="008E5E8D"/>
    <w:rsid w:val="008E6AAA"/>
    <w:rsid w:val="008F765A"/>
    <w:rsid w:val="009055FA"/>
    <w:rsid w:val="00906043"/>
    <w:rsid w:val="009078D7"/>
    <w:rsid w:val="009178E2"/>
    <w:rsid w:val="00924054"/>
    <w:rsid w:val="009248BC"/>
    <w:rsid w:val="00933E37"/>
    <w:rsid w:val="00934540"/>
    <w:rsid w:val="00950A45"/>
    <w:rsid w:val="00952B18"/>
    <w:rsid w:val="009531B4"/>
    <w:rsid w:val="00953484"/>
    <w:rsid w:val="00955B0E"/>
    <w:rsid w:val="00962CB8"/>
    <w:rsid w:val="00962FF9"/>
    <w:rsid w:val="00974670"/>
    <w:rsid w:val="00986A1E"/>
    <w:rsid w:val="0098740A"/>
    <w:rsid w:val="00992D9C"/>
    <w:rsid w:val="0099597B"/>
    <w:rsid w:val="009A018F"/>
    <w:rsid w:val="009A74FE"/>
    <w:rsid w:val="009B3219"/>
    <w:rsid w:val="009B4E28"/>
    <w:rsid w:val="009B5047"/>
    <w:rsid w:val="009C0B33"/>
    <w:rsid w:val="009C2E32"/>
    <w:rsid w:val="009D47F2"/>
    <w:rsid w:val="009D72F1"/>
    <w:rsid w:val="009E0E34"/>
    <w:rsid w:val="009F00CE"/>
    <w:rsid w:val="009F06BE"/>
    <w:rsid w:val="009F1352"/>
    <w:rsid w:val="00A0081C"/>
    <w:rsid w:val="00A01C46"/>
    <w:rsid w:val="00A037E0"/>
    <w:rsid w:val="00A117C4"/>
    <w:rsid w:val="00A241CC"/>
    <w:rsid w:val="00A24D03"/>
    <w:rsid w:val="00A260FA"/>
    <w:rsid w:val="00A27F28"/>
    <w:rsid w:val="00A43998"/>
    <w:rsid w:val="00A5266D"/>
    <w:rsid w:val="00A576F9"/>
    <w:rsid w:val="00A63D82"/>
    <w:rsid w:val="00A676B7"/>
    <w:rsid w:val="00A74B7D"/>
    <w:rsid w:val="00A75E26"/>
    <w:rsid w:val="00A80E81"/>
    <w:rsid w:val="00A83EA9"/>
    <w:rsid w:val="00A90890"/>
    <w:rsid w:val="00A92822"/>
    <w:rsid w:val="00AA2EB4"/>
    <w:rsid w:val="00AB1150"/>
    <w:rsid w:val="00AD11E9"/>
    <w:rsid w:val="00AD16DB"/>
    <w:rsid w:val="00AD4105"/>
    <w:rsid w:val="00AD57E7"/>
    <w:rsid w:val="00AE3C34"/>
    <w:rsid w:val="00AF1F11"/>
    <w:rsid w:val="00B00056"/>
    <w:rsid w:val="00B10D0F"/>
    <w:rsid w:val="00B22481"/>
    <w:rsid w:val="00B24696"/>
    <w:rsid w:val="00B2733E"/>
    <w:rsid w:val="00B3022B"/>
    <w:rsid w:val="00B339A5"/>
    <w:rsid w:val="00B41F5D"/>
    <w:rsid w:val="00B43D1B"/>
    <w:rsid w:val="00B4483F"/>
    <w:rsid w:val="00B46180"/>
    <w:rsid w:val="00B464F0"/>
    <w:rsid w:val="00B50700"/>
    <w:rsid w:val="00B507FB"/>
    <w:rsid w:val="00B5425B"/>
    <w:rsid w:val="00B54782"/>
    <w:rsid w:val="00B54C72"/>
    <w:rsid w:val="00B57885"/>
    <w:rsid w:val="00B6715C"/>
    <w:rsid w:val="00B7118E"/>
    <w:rsid w:val="00B81D09"/>
    <w:rsid w:val="00B8340C"/>
    <w:rsid w:val="00B86E2E"/>
    <w:rsid w:val="00B90044"/>
    <w:rsid w:val="00B903DC"/>
    <w:rsid w:val="00B917CA"/>
    <w:rsid w:val="00B93660"/>
    <w:rsid w:val="00B9512D"/>
    <w:rsid w:val="00BA1518"/>
    <w:rsid w:val="00BA1B7A"/>
    <w:rsid w:val="00BA5C4B"/>
    <w:rsid w:val="00BA6174"/>
    <w:rsid w:val="00BB0809"/>
    <w:rsid w:val="00BB276C"/>
    <w:rsid w:val="00BB6ED2"/>
    <w:rsid w:val="00BD6E6B"/>
    <w:rsid w:val="00BD76AD"/>
    <w:rsid w:val="00BE0890"/>
    <w:rsid w:val="00BE3B42"/>
    <w:rsid w:val="00BE7710"/>
    <w:rsid w:val="00BF4156"/>
    <w:rsid w:val="00BF41A7"/>
    <w:rsid w:val="00C0114B"/>
    <w:rsid w:val="00C02C9F"/>
    <w:rsid w:val="00C06947"/>
    <w:rsid w:val="00C079C5"/>
    <w:rsid w:val="00C12B7C"/>
    <w:rsid w:val="00C1425E"/>
    <w:rsid w:val="00C2279F"/>
    <w:rsid w:val="00C26449"/>
    <w:rsid w:val="00C30BF5"/>
    <w:rsid w:val="00C30D0C"/>
    <w:rsid w:val="00C40434"/>
    <w:rsid w:val="00C44D6C"/>
    <w:rsid w:val="00C47A51"/>
    <w:rsid w:val="00C565D5"/>
    <w:rsid w:val="00C57E4D"/>
    <w:rsid w:val="00C62B66"/>
    <w:rsid w:val="00C63996"/>
    <w:rsid w:val="00C64F55"/>
    <w:rsid w:val="00C71F86"/>
    <w:rsid w:val="00C7472B"/>
    <w:rsid w:val="00C75242"/>
    <w:rsid w:val="00C756CC"/>
    <w:rsid w:val="00C81E4E"/>
    <w:rsid w:val="00C829ED"/>
    <w:rsid w:val="00C87105"/>
    <w:rsid w:val="00C911F9"/>
    <w:rsid w:val="00C922DC"/>
    <w:rsid w:val="00CA2271"/>
    <w:rsid w:val="00CA49D5"/>
    <w:rsid w:val="00CA7705"/>
    <w:rsid w:val="00CB5A18"/>
    <w:rsid w:val="00CB65FE"/>
    <w:rsid w:val="00CC44CA"/>
    <w:rsid w:val="00CD06D5"/>
    <w:rsid w:val="00CD6B05"/>
    <w:rsid w:val="00CE1370"/>
    <w:rsid w:val="00CE1CB3"/>
    <w:rsid w:val="00CE7A81"/>
    <w:rsid w:val="00CF0FE7"/>
    <w:rsid w:val="00CF2D60"/>
    <w:rsid w:val="00CF342E"/>
    <w:rsid w:val="00CF506A"/>
    <w:rsid w:val="00D0021D"/>
    <w:rsid w:val="00D02BB8"/>
    <w:rsid w:val="00D04EC2"/>
    <w:rsid w:val="00D05816"/>
    <w:rsid w:val="00D06235"/>
    <w:rsid w:val="00D10B32"/>
    <w:rsid w:val="00D1387E"/>
    <w:rsid w:val="00D155EC"/>
    <w:rsid w:val="00D16D71"/>
    <w:rsid w:val="00D2444C"/>
    <w:rsid w:val="00D25586"/>
    <w:rsid w:val="00D309B8"/>
    <w:rsid w:val="00D30F53"/>
    <w:rsid w:val="00D338B3"/>
    <w:rsid w:val="00D36C9C"/>
    <w:rsid w:val="00D40ED6"/>
    <w:rsid w:val="00D4128E"/>
    <w:rsid w:val="00D44016"/>
    <w:rsid w:val="00D518B7"/>
    <w:rsid w:val="00D534C3"/>
    <w:rsid w:val="00D61A99"/>
    <w:rsid w:val="00D645D4"/>
    <w:rsid w:val="00D664A3"/>
    <w:rsid w:val="00D71C16"/>
    <w:rsid w:val="00D856CD"/>
    <w:rsid w:val="00D86A92"/>
    <w:rsid w:val="00D92F8D"/>
    <w:rsid w:val="00DA3942"/>
    <w:rsid w:val="00DA4ABA"/>
    <w:rsid w:val="00DA6CED"/>
    <w:rsid w:val="00DB0283"/>
    <w:rsid w:val="00DB322E"/>
    <w:rsid w:val="00DB61E1"/>
    <w:rsid w:val="00DC20CC"/>
    <w:rsid w:val="00DC3D94"/>
    <w:rsid w:val="00DC44E3"/>
    <w:rsid w:val="00DC5D9A"/>
    <w:rsid w:val="00DC618B"/>
    <w:rsid w:val="00DD2A01"/>
    <w:rsid w:val="00DD3128"/>
    <w:rsid w:val="00DD4317"/>
    <w:rsid w:val="00DE2938"/>
    <w:rsid w:val="00DE6947"/>
    <w:rsid w:val="00DF3DE3"/>
    <w:rsid w:val="00DF7228"/>
    <w:rsid w:val="00E006A4"/>
    <w:rsid w:val="00E114EF"/>
    <w:rsid w:val="00E1271C"/>
    <w:rsid w:val="00E12B1A"/>
    <w:rsid w:val="00E1445A"/>
    <w:rsid w:val="00E16E80"/>
    <w:rsid w:val="00E1708C"/>
    <w:rsid w:val="00E22DC5"/>
    <w:rsid w:val="00E24D40"/>
    <w:rsid w:val="00E31D15"/>
    <w:rsid w:val="00E32F9B"/>
    <w:rsid w:val="00E34B69"/>
    <w:rsid w:val="00E439AE"/>
    <w:rsid w:val="00E45CEB"/>
    <w:rsid w:val="00E50E64"/>
    <w:rsid w:val="00E511EC"/>
    <w:rsid w:val="00E67C7A"/>
    <w:rsid w:val="00E7163D"/>
    <w:rsid w:val="00E83283"/>
    <w:rsid w:val="00E85C49"/>
    <w:rsid w:val="00E94577"/>
    <w:rsid w:val="00EA54CE"/>
    <w:rsid w:val="00EA6779"/>
    <w:rsid w:val="00EA7279"/>
    <w:rsid w:val="00EB20D5"/>
    <w:rsid w:val="00EB6E94"/>
    <w:rsid w:val="00EC57F4"/>
    <w:rsid w:val="00EC7D48"/>
    <w:rsid w:val="00ED1FB1"/>
    <w:rsid w:val="00EE26D1"/>
    <w:rsid w:val="00EE47E6"/>
    <w:rsid w:val="00EF0368"/>
    <w:rsid w:val="00F05A53"/>
    <w:rsid w:val="00F05EAB"/>
    <w:rsid w:val="00F07AC4"/>
    <w:rsid w:val="00F12F2E"/>
    <w:rsid w:val="00F15BDA"/>
    <w:rsid w:val="00F17B12"/>
    <w:rsid w:val="00F208FD"/>
    <w:rsid w:val="00F414D8"/>
    <w:rsid w:val="00F42B3C"/>
    <w:rsid w:val="00F441C9"/>
    <w:rsid w:val="00F444D0"/>
    <w:rsid w:val="00F513B8"/>
    <w:rsid w:val="00F55F36"/>
    <w:rsid w:val="00F55FAB"/>
    <w:rsid w:val="00F560E9"/>
    <w:rsid w:val="00F63DD3"/>
    <w:rsid w:val="00F64A6F"/>
    <w:rsid w:val="00F708CB"/>
    <w:rsid w:val="00F85B87"/>
    <w:rsid w:val="00F87032"/>
    <w:rsid w:val="00F93405"/>
    <w:rsid w:val="00F9420E"/>
    <w:rsid w:val="00FA0C0F"/>
    <w:rsid w:val="00FA326A"/>
    <w:rsid w:val="00FB1C94"/>
    <w:rsid w:val="00FB3045"/>
    <w:rsid w:val="00FC36D4"/>
    <w:rsid w:val="00FC6F4C"/>
    <w:rsid w:val="00FC791D"/>
    <w:rsid w:val="00FD0738"/>
    <w:rsid w:val="00FD12C1"/>
    <w:rsid w:val="00FD14C8"/>
    <w:rsid w:val="00FD34FD"/>
    <w:rsid w:val="00FD3D91"/>
    <w:rsid w:val="00FD4C71"/>
    <w:rsid w:val="00FD6E86"/>
    <w:rsid w:val="00FD734B"/>
    <w:rsid w:val="00FD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4DEE675-B68C-40BC-A9B4-806DFA148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A7279"/>
    <w:pPr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qFormat/>
    <w:rsid w:val="007D1512"/>
    <w:pPr>
      <w:jc w:val="center"/>
      <w:outlineLvl w:val="0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EA7279"/>
    <w:pPr>
      <w:tabs>
        <w:tab w:val="center" w:pos="4536"/>
        <w:tab w:val="right" w:pos="9072"/>
      </w:tabs>
    </w:pPr>
    <w:rPr>
      <w:color w:val="000000"/>
      <w:kern w:val="28"/>
      <w:sz w:val="22"/>
      <w:szCs w:val="22"/>
    </w:rPr>
  </w:style>
  <w:style w:type="character" w:styleId="a6">
    <w:name w:val="page number"/>
    <w:basedOn w:val="a1"/>
    <w:rsid w:val="00EA7279"/>
  </w:style>
  <w:style w:type="paragraph" w:styleId="a7">
    <w:name w:val="header"/>
    <w:basedOn w:val="a0"/>
    <w:link w:val="a8"/>
    <w:uiPriority w:val="99"/>
    <w:rsid w:val="00EA7279"/>
    <w:pPr>
      <w:tabs>
        <w:tab w:val="center" w:pos="4153"/>
        <w:tab w:val="right" w:pos="8306"/>
      </w:tabs>
    </w:pPr>
  </w:style>
  <w:style w:type="paragraph" w:styleId="a9">
    <w:name w:val="Body Text Indent"/>
    <w:basedOn w:val="a0"/>
    <w:rsid w:val="00EA7279"/>
    <w:pPr>
      <w:ind w:firstLine="720"/>
      <w:jc w:val="both"/>
    </w:pPr>
    <w:rPr>
      <w:sz w:val="28"/>
      <w:szCs w:val="28"/>
      <w:lang w:val="en-US"/>
    </w:rPr>
  </w:style>
  <w:style w:type="paragraph" w:styleId="aa">
    <w:name w:val="Document Map"/>
    <w:basedOn w:val="a0"/>
    <w:semiHidden/>
    <w:rsid w:val="00E12B1A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basedOn w:val="a0"/>
    <w:uiPriority w:val="34"/>
    <w:qFormat/>
    <w:rsid w:val="000A2438"/>
    <w:pPr>
      <w:ind w:left="720"/>
      <w:contextualSpacing/>
    </w:pPr>
  </w:style>
  <w:style w:type="paragraph" w:styleId="ac">
    <w:name w:val="Balloon Text"/>
    <w:basedOn w:val="a0"/>
    <w:link w:val="ad"/>
    <w:uiPriority w:val="99"/>
    <w:semiHidden/>
    <w:unhideWhenUsed/>
    <w:rsid w:val="00D412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4128E"/>
    <w:rPr>
      <w:rFonts w:ascii="Tahoma" w:hAnsi="Tahoma" w:cs="Tahoma"/>
      <w:sz w:val="16"/>
      <w:szCs w:val="16"/>
    </w:rPr>
  </w:style>
  <w:style w:type="paragraph" w:styleId="a">
    <w:name w:val="Subtitle"/>
    <w:basedOn w:val="ab"/>
    <w:next w:val="a0"/>
    <w:link w:val="ae"/>
    <w:uiPriority w:val="11"/>
    <w:qFormat/>
    <w:rsid w:val="005174EA"/>
    <w:pPr>
      <w:widowControl w:val="0"/>
      <w:numPr>
        <w:ilvl w:val="1"/>
        <w:numId w:val="24"/>
      </w:numPr>
      <w:jc w:val="center"/>
    </w:pPr>
    <w:rPr>
      <w:b/>
      <w:bCs/>
      <w:sz w:val="24"/>
      <w:szCs w:val="24"/>
    </w:rPr>
  </w:style>
  <w:style w:type="character" w:customStyle="1" w:styleId="ae">
    <w:name w:val="Подзаголовок Знак"/>
    <w:basedOn w:val="a1"/>
    <w:link w:val="a"/>
    <w:uiPriority w:val="11"/>
    <w:rsid w:val="005174EA"/>
    <w:rPr>
      <w:b/>
      <w:bCs/>
      <w:sz w:val="24"/>
      <w:szCs w:val="24"/>
    </w:rPr>
  </w:style>
  <w:style w:type="paragraph" w:styleId="af">
    <w:name w:val="TOC Heading"/>
    <w:basedOn w:val="1"/>
    <w:next w:val="a0"/>
    <w:uiPriority w:val="39"/>
    <w:semiHidden/>
    <w:unhideWhenUsed/>
    <w:qFormat/>
    <w:rsid w:val="009B3219"/>
    <w:pPr>
      <w:keepNext/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1">
    <w:name w:val="toc 1"/>
    <w:basedOn w:val="a0"/>
    <w:next w:val="a0"/>
    <w:autoRedefine/>
    <w:uiPriority w:val="39"/>
    <w:unhideWhenUsed/>
    <w:qFormat/>
    <w:rsid w:val="009B3219"/>
    <w:pPr>
      <w:spacing w:after="100"/>
    </w:pPr>
  </w:style>
  <w:style w:type="character" w:styleId="af0">
    <w:name w:val="Hyperlink"/>
    <w:basedOn w:val="a1"/>
    <w:uiPriority w:val="99"/>
    <w:unhideWhenUsed/>
    <w:rsid w:val="009B3219"/>
    <w:rPr>
      <w:color w:val="0000FF" w:themeColor="hyperlink"/>
      <w:u w:val="single"/>
    </w:rPr>
  </w:style>
  <w:style w:type="paragraph" w:styleId="2">
    <w:name w:val="toc 2"/>
    <w:basedOn w:val="a0"/>
    <w:next w:val="a0"/>
    <w:autoRedefine/>
    <w:uiPriority w:val="39"/>
    <w:semiHidden/>
    <w:unhideWhenUsed/>
    <w:qFormat/>
    <w:rsid w:val="00861B4D"/>
    <w:pPr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0"/>
    <w:next w:val="a0"/>
    <w:autoRedefine/>
    <w:uiPriority w:val="39"/>
    <w:semiHidden/>
    <w:unhideWhenUsed/>
    <w:qFormat/>
    <w:rsid w:val="00861B4D"/>
    <w:pPr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Нижний колонтитул Знак"/>
    <w:basedOn w:val="a1"/>
    <w:link w:val="a4"/>
    <w:uiPriority w:val="99"/>
    <w:rsid w:val="00DA6CED"/>
    <w:rPr>
      <w:color w:val="000000"/>
      <w:kern w:val="28"/>
      <w:sz w:val="22"/>
      <w:szCs w:val="22"/>
    </w:rPr>
  </w:style>
  <w:style w:type="character" w:customStyle="1" w:styleId="a8">
    <w:name w:val="Верхний колонтитул Знак"/>
    <w:basedOn w:val="a1"/>
    <w:link w:val="a7"/>
    <w:uiPriority w:val="99"/>
    <w:rsid w:val="00BA5C4B"/>
  </w:style>
  <w:style w:type="paragraph" w:customStyle="1" w:styleId="ConsPlusNormal">
    <w:name w:val="ConsPlusNormal"/>
    <w:rsid w:val="000009F6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Default">
    <w:name w:val="Default Знак"/>
    <w:link w:val="Default0"/>
    <w:locked/>
    <w:rsid w:val="00C63996"/>
    <w:rPr>
      <w:rFonts w:ascii="Calibri" w:eastAsia="Calibri" w:hAnsi="Calibri"/>
      <w:color w:val="000000"/>
      <w:sz w:val="24"/>
      <w:szCs w:val="24"/>
    </w:rPr>
  </w:style>
  <w:style w:type="paragraph" w:customStyle="1" w:styleId="Default0">
    <w:name w:val="Default"/>
    <w:link w:val="Default"/>
    <w:rsid w:val="00C63996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C639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C63996"/>
    <w:pPr>
      <w:widowControl w:val="0"/>
    </w:pPr>
    <w:rPr>
      <w:rFonts w:ascii="Courier New" w:hAnsi="Courier New"/>
      <w:snapToGrid w:val="0"/>
    </w:rPr>
  </w:style>
  <w:style w:type="paragraph" w:styleId="af1">
    <w:name w:val="Title"/>
    <w:basedOn w:val="a0"/>
    <w:link w:val="af2"/>
    <w:qFormat/>
    <w:rsid w:val="00C63996"/>
    <w:pPr>
      <w:autoSpaceDE/>
      <w:autoSpaceDN/>
      <w:adjustRightInd/>
      <w:jc w:val="center"/>
    </w:pPr>
    <w:rPr>
      <w:sz w:val="28"/>
      <w:szCs w:val="24"/>
    </w:rPr>
  </w:style>
  <w:style w:type="character" w:customStyle="1" w:styleId="af2">
    <w:name w:val="Название Знак"/>
    <w:basedOn w:val="a1"/>
    <w:link w:val="af1"/>
    <w:rsid w:val="00C63996"/>
    <w:rPr>
      <w:sz w:val="28"/>
      <w:szCs w:val="24"/>
    </w:rPr>
  </w:style>
  <w:style w:type="character" w:customStyle="1" w:styleId="10">
    <w:name w:val="Заголовок 1 Знак"/>
    <w:basedOn w:val="a1"/>
    <w:link w:val="1"/>
    <w:rsid w:val="00B4483F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9370A-09AB-49AA-B39C-AF20BC9B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6594</Words>
  <Characters>37587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Â ìåòîäè÷åñêèõ ðåêîìåíäàöèÿõ ïðåäñòàâëåíû îáÿçàòåëüíûå òðåáî-âàíèÿ, ïðåäúÿâëÿåìûå ê äèïëîìíîé ðàáîòå ñ ó÷åòîì ñïåöèàëèçàöèè êàôåäðû íà÷åðòàòåëüíîé ãåîìåòðèè, ÷åð÷åíèÿ è êîìïüþòåðíîé ãðàôèêè</vt:lpstr>
    </vt:vector>
  </TitlesOfParts>
  <Company>Home</Company>
  <LinksUpToDate>false</LinksUpToDate>
  <CharactersWithSpaces>44093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Â ìåòîäè÷åñêèõ ðåêîìåíäàöèÿõ ïðåäñòàâëåíû îáÿçàòåëüíûå òðåáî-âàíèÿ, ïðåäúÿâëÿåìûå ê äèïëîìíîé ðàáîòå ñ ó÷åòîì ñïåöèàëèçàöèè êàôåäðû íà÷åðòàòåëüíîé ãåîìåòðèè, ÷åð÷åíèÿ è êîìïüþòåðíîé ãðàôèêè</dc:title>
  <dc:creator>Êàòõàíîâà Þ.Ô.</dc:creator>
  <cp:lastModifiedBy>Katya</cp:lastModifiedBy>
  <cp:revision>4</cp:revision>
  <cp:lastPrinted>1999-03-15T09:15:00Z</cp:lastPrinted>
  <dcterms:created xsi:type="dcterms:W3CDTF">2024-04-25T14:22:00Z</dcterms:created>
  <dcterms:modified xsi:type="dcterms:W3CDTF">2024-05-20T08:50:00Z</dcterms:modified>
</cp:coreProperties>
</file>